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Y="-795"/>
        <w:tblW w:w="14760" w:type="dxa"/>
        <w:tblLayout w:type="fixed"/>
        <w:tblLook w:val="04A0" w:firstRow="1" w:lastRow="0" w:firstColumn="1" w:lastColumn="0" w:noHBand="0" w:noVBand="1"/>
      </w:tblPr>
      <w:tblGrid>
        <w:gridCol w:w="14760"/>
      </w:tblGrid>
      <w:tr w:rsidR="00441DAD" w:rsidTr="007D4236">
        <w:trPr>
          <w:trHeight w:val="491"/>
        </w:trPr>
        <w:tc>
          <w:tcPr>
            <w:tcW w:w="14760" w:type="dxa"/>
            <w:vMerge w:val="restart"/>
            <w:vAlign w:val="bottom"/>
            <w:hideMark/>
          </w:tcPr>
          <w:p w:rsidR="00441DAD" w:rsidRDefault="00441DAD" w:rsidP="007D4236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Объявление о проведении закупа товаров способом запроса ценовых предложений №</w:t>
            </w:r>
            <w:r w:rsidR="00CE41B1">
              <w:rPr>
                <w:b/>
                <w:bCs/>
                <w:sz w:val="22"/>
                <w:szCs w:val="22"/>
                <w:lang w:eastAsia="en-US"/>
              </w:rPr>
              <w:t>5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от </w:t>
            </w:r>
            <w:r w:rsidR="00E322E0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0</w:t>
            </w:r>
            <w:r w:rsidR="004E635B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8</w:t>
            </w:r>
            <w:bookmarkStart w:id="0" w:name="_GoBack"/>
            <w:bookmarkEnd w:id="0"/>
            <w:r>
              <w:rPr>
                <w:b/>
                <w:bCs/>
                <w:sz w:val="22"/>
                <w:szCs w:val="22"/>
                <w:lang w:eastAsia="en-US"/>
              </w:rPr>
              <w:t>.0</w:t>
            </w:r>
            <w:r w:rsidR="00E322E0">
              <w:rPr>
                <w:b/>
                <w:bCs/>
                <w:sz w:val="22"/>
                <w:szCs w:val="22"/>
                <w:lang w:eastAsia="en-US"/>
              </w:rPr>
              <w:t>2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.2022 года </w:t>
            </w:r>
          </w:p>
          <w:p w:rsidR="00441DAD" w:rsidRDefault="00441DAD" w:rsidP="007D4236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согласно </w:t>
            </w:r>
            <w:r>
              <w:rPr>
                <w:b/>
                <w:sz w:val="22"/>
                <w:szCs w:val="22"/>
                <w:lang w:eastAsia="en-US"/>
              </w:rPr>
              <w:t>Постановления Правительства Республики Казахстан от 04.06.2021  № 375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 xml:space="preserve">  О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б утверждении Правил организации и проведения закупа лекарственных средств и медицинских изделий, фармацевтических услуг </w:t>
            </w:r>
          </w:p>
        </w:tc>
      </w:tr>
      <w:tr w:rsidR="00441DAD" w:rsidTr="007D4236">
        <w:trPr>
          <w:trHeight w:val="510"/>
        </w:trPr>
        <w:tc>
          <w:tcPr>
            <w:tcW w:w="14760" w:type="dxa"/>
            <w:vMerge/>
            <w:vAlign w:val="center"/>
            <w:hideMark/>
          </w:tcPr>
          <w:p w:rsidR="00441DAD" w:rsidRDefault="00441DAD" w:rsidP="007D4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441DAD" w:rsidTr="007D4236">
        <w:trPr>
          <w:trHeight w:val="510"/>
        </w:trPr>
        <w:tc>
          <w:tcPr>
            <w:tcW w:w="14760" w:type="dxa"/>
            <w:vAlign w:val="bottom"/>
            <w:hideMark/>
          </w:tcPr>
          <w:p w:rsidR="00441DAD" w:rsidRDefault="00441DAD" w:rsidP="007D42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КГП на ПХВ "Городская больница города Серебрянск района Алтай" УЗ ВКО </w:t>
            </w:r>
          </w:p>
          <w:p w:rsidR="00441DAD" w:rsidRDefault="00441DAD" w:rsidP="007D42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находящееся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по адресу Восточно-Казахстанская область, г. Серебрянск, ул. Мира 33, объявляет о проведении закупа способом запроса ценовых предложений следующих товаров:</w:t>
            </w:r>
          </w:p>
        </w:tc>
      </w:tr>
    </w:tbl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tbl>
      <w:tblPr>
        <w:tblStyle w:val="a4"/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6238"/>
        <w:gridCol w:w="1134"/>
        <w:gridCol w:w="709"/>
        <w:gridCol w:w="992"/>
        <w:gridCol w:w="1134"/>
        <w:gridCol w:w="1559"/>
        <w:gridCol w:w="1276"/>
      </w:tblGrid>
      <w:tr w:rsidR="00441DAD" w:rsidTr="007D423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Default="00441DAD" w:rsidP="007D4236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лота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Default="00441DAD" w:rsidP="007D4236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закупаемых фармацевтических услуг, международных непатентованных наименований закупаемых товаров, торговых наименований, краткая характеристика.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Default="00441DAD" w:rsidP="007D4236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Техническая спецификация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Default="00441DAD" w:rsidP="007D4236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Ед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измер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Default="00441DAD" w:rsidP="007D4236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Default="00441DAD" w:rsidP="007D4236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Цена за ед.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Default="00441DAD" w:rsidP="007D4236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Общая </w:t>
            </w:r>
            <w:proofErr w:type="gramStart"/>
            <w:r>
              <w:rPr>
                <w:sz w:val="22"/>
                <w:szCs w:val="22"/>
                <w:lang w:eastAsia="en-US"/>
              </w:rPr>
              <w:t>сумма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утвержденная для закупки, в тенге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Default="00441DAD" w:rsidP="007D4236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 поставки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Default="00441DAD" w:rsidP="007D4236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Сроки и условия поставки</w:t>
            </w:r>
          </w:p>
        </w:tc>
      </w:tr>
      <w:tr w:rsidR="006E3873" w:rsidTr="00CE5410">
        <w:tc>
          <w:tcPr>
            <w:tcW w:w="1602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3873" w:rsidRPr="00CE41B1" w:rsidRDefault="00CE41B1" w:rsidP="00CE41B1">
            <w:pPr>
              <w:jc w:val="center"/>
              <w:rPr>
                <w:b/>
              </w:rPr>
            </w:pPr>
            <w:r w:rsidRPr="00CE41B1">
              <w:rPr>
                <w:b/>
              </w:rPr>
              <w:t xml:space="preserve">Расходные материалы для </w:t>
            </w:r>
            <w:proofErr w:type="spellStart"/>
            <w:r w:rsidRPr="00CE41B1">
              <w:rPr>
                <w:b/>
                <w:sz w:val="23"/>
                <w:szCs w:val="23"/>
              </w:rPr>
              <w:t>Atellica</w:t>
            </w:r>
            <w:proofErr w:type="spellEnd"/>
            <w:r w:rsidRPr="00CE41B1">
              <w:rPr>
                <w:b/>
                <w:sz w:val="23"/>
                <w:szCs w:val="23"/>
              </w:rPr>
              <w:t xml:space="preserve"> UAS 800 из комплекта Анализатор мочи </w:t>
            </w:r>
            <w:proofErr w:type="spellStart"/>
            <w:r w:rsidRPr="00CE41B1">
              <w:rPr>
                <w:b/>
                <w:sz w:val="23"/>
                <w:szCs w:val="23"/>
              </w:rPr>
              <w:t>Atellica</w:t>
            </w:r>
            <w:proofErr w:type="spellEnd"/>
            <w:r w:rsidRPr="00CE41B1">
              <w:rPr>
                <w:b/>
                <w:sz w:val="23"/>
                <w:szCs w:val="23"/>
              </w:rPr>
              <w:t xml:space="preserve"> UAS 800 с принадлежностями, производства 77 </w:t>
            </w:r>
            <w:proofErr w:type="spellStart"/>
            <w:r w:rsidRPr="00CE41B1">
              <w:rPr>
                <w:b/>
                <w:sz w:val="23"/>
                <w:szCs w:val="23"/>
              </w:rPr>
              <w:t>Elektronika</w:t>
            </w:r>
            <w:proofErr w:type="spellEnd"/>
            <w:r w:rsidRPr="00CE41B1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CE41B1">
              <w:rPr>
                <w:b/>
                <w:sz w:val="23"/>
                <w:szCs w:val="23"/>
              </w:rPr>
              <w:t>Muszeripari</w:t>
            </w:r>
            <w:proofErr w:type="spellEnd"/>
            <w:r w:rsidRPr="00CE41B1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CE41B1">
              <w:rPr>
                <w:b/>
                <w:sz w:val="23"/>
                <w:szCs w:val="23"/>
              </w:rPr>
              <w:t>Kft</w:t>
            </w:r>
            <w:proofErr w:type="spellEnd"/>
            <w:r w:rsidRPr="00CE41B1">
              <w:rPr>
                <w:b/>
                <w:sz w:val="23"/>
                <w:szCs w:val="23"/>
              </w:rPr>
              <w:t>, Венгрия</w:t>
            </w:r>
          </w:p>
        </w:tc>
      </w:tr>
      <w:tr w:rsidR="00E322E0" w:rsidTr="005C746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22E0" w:rsidRDefault="00E322E0" w:rsidP="007D4236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2E0" w:rsidRPr="00D27A2A" w:rsidRDefault="00CE41B1" w:rsidP="00414D02">
            <w:pPr>
              <w:rPr>
                <w:rFonts w:ascii="Times New Roman" w:hAnsi="Times New Roman" w:cs="Times New Roman"/>
                <w:color w:val="000000"/>
              </w:rPr>
            </w:pPr>
            <w:r w:rsidRPr="00E87FF6">
              <w:rPr>
                <w:sz w:val="23"/>
                <w:szCs w:val="23"/>
              </w:rPr>
              <w:t xml:space="preserve">Картриджи </w:t>
            </w:r>
            <w:proofErr w:type="spellStart"/>
            <w:r w:rsidRPr="00E87FF6">
              <w:rPr>
                <w:sz w:val="23"/>
                <w:szCs w:val="23"/>
              </w:rPr>
              <w:t>Atellica</w:t>
            </w:r>
            <w:proofErr w:type="spellEnd"/>
            <w:r w:rsidRPr="00E87FF6">
              <w:rPr>
                <w:sz w:val="23"/>
                <w:szCs w:val="23"/>
              </w:rPr>
              <w:t xml:space="preserve"> UAS 800 из комплекта Анализатор мочи </w:t>
            </w:r>
            <w:proofErr w:type="spellStart"/>
            <w:r w:rsidRPr="00E87FF6">
              <w:rPr>
                <w:sz w:val="23"/>
                <w:szCs w:val="23"/>
              </w:rPr>
              <w:t>Atellica</w:t>
            </w:r>
            <w:proofErr w:type="spellEnd"/>
            <w:r w:rsidRPr="00E87FF6">
              <w:rPr>
                <w:sz w:val="23"/>
                <w:szCs w:val="23"/>
              </w:rPr>
              <w:t xml:space="preserve"> UAS 800 с принадлежностями, производства 77 </w:t>
            </w:r>
            <w:proofErr w:type="spellStart"/>
            <w:r w:rsidRPr="00E87FF6">
              <w:rPr>
                <w:sz w:val="23"/>
                <w:szCs w:val="23"/>
              </w:rPr>
              <w:t>Elektronika</w:t>
            </w:r>
            <w:proofErr w:type="spellEnd"/>
            <w:r w:rsidRPr="00E87FF6">
              <w:rPr>
                <w:sz w:val="23"/>
                <w:szCs w:val="23"/>
              </w:rPr>
              <w:t xml:space="preserve"> </w:t>
            </w:r>
            <w:proofErr w:type="spellStart"/>
            <w:r w:rsidRPr="00E87FF6">
              <w:rPr>
                <w:sz w:val="23"/>
                <w:szCs w:val="23"/>
              </w:rPr>
              <w:t>Muszeripari</w:t>
            </w:r>
            <w:proofErr w:type="spellEnd"/>
            <w:r w:rsidRPr="00E87FF6">
              <w:rPr>
                <w:sz w:val="23"/>
                <w:szCs w:val="23"/>
              </w:rPr>
              <w:t xml:space="preserve"> </w:t>
            </w:r>
            <w:proofErr w:type="spellStart"/>
            <w:r w:rsidRPr="00E87FF6">
              <w:rPr>
                <w:sz w:val="23"/>
                <w:szCs w:val="23"/>
              </w:rPr>
              <w:t>Kft</w:t>
            </w:r>
            <w:proofErr w:type="spellEnd"/>
            <w:r w:rsidRPr="00E87FF6">
              <w:rPr>
                <w:sz w:val="23"/>
                <w:szCs w:val="23"/>
              </w:rPr>
              <w:t>, Венгрия.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2E0" w:rsidRPr="00D27A2A" w:rsidRDefault="00CE41B1" w:rsidP="00414D0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35D8">
              <w:t>Предназначены для определения в осадке мочи человека следующих частиц: бактерии, палочковидны</w:t>
            </w:r>
            <w:r>
              <w:t>е</w:t>
            </w:r>
            <w:r w:rsidRPr="00F535D8">
              <w:t xml:space="preserve"> бактерии, кокковы</w:t>
            </w:r>
            <w:r>
              <w:t>е</w:t>
            </w:r>
            <w:r w:rsidRPr="00F535D8">
              <w:t xml:space="preserve"> бактерии, кристалл</w:t>
            </w:r>
            <w:r>
              <w:t>ы</w:t>
            </w:r>
            <w:r w:rsidRPr="00F535D8">
              <w:t>, гиалиновы</w:t>
            </w:r>
            <w:r>
              <w:t>е</w:t>
            </w:r>
            <w:r w:rsidRPr="00F535D8">
              <w:t xml:space="preserve"> цилиндр</w:t>
            </w:r>
            <w:r>
              <w:t>ы</w:t>
            </w:r>
            <w:r w:rsidRPr="00F535D8">
              <w:t>, патологически</w:t>
            </w:r>
            <w:r>
              <w:t>е</w:t>
            </w:r>
            <w:r w:rsidRPr="00F535D8">
              <w:t xml:space="preserve"> цилиндр</w:t>
            </w:r>
            <w:r>
              <w:t>ы</w:t>
            </w:r>
            <w:r w:rsidRPr="00F535D8">
              <w:t>, слиз</w:t>
            </w:r>
            <w:r>
              <w:t>ь</w:t>
            </w:r>
            <w:r w:rsidRPr="00F535D8">
              <w:t>, многослойн</w:t>
            </w:r>
            <w:r>
              <w:t>ый</w:t>
            </w:r>
            <w:r w:rsidRPr="00F535D8">
              <w:t xml:space="preserve"> плоск</w:t>
            </w:r>
            <w:r>
              <w:t>ий</w:t>
            </w:r>
            <w:r w:rsidRPr="00F535D8">
              <w:t xml:space="preserve"> не оро</w:t>
            </w:r>
            <w:r>
              <w:t>г</w:t>
            </w:r>
            <w:r w:rsidRPr="00F535D8">
              <w:t>овев</w:t>
            </w:r>
            <w:r>
              <w:t>ший</w:t>
            </w:r>
            <w:r w:rsidRPr="00F535D8">
              <w:t xml:space="preserve"> эпители</w:t>
            </w:r>
            <w:r>
              <w:t>й</w:t>
            </w:r>
            <w:r w:rsidRPr="00F535D8">
              <w:t>, сперм</w:t>
            </w:r>
            <w:r>
              <w:t>а</w:t>
            </w:r>
            <w:r w:rsidRPr="00F535D8">
              <w:t>, многослойн</w:t>
            </w:r>
            <w:r>
              <w:t>ый</w:t>
            </w:r>
            <w:r w:rsidRPr="00F535D8">
              <w:t xml:space="preserve"> плоск</w:t>
            </w:r>
            <w:r>
              <w:t>ий</w:t>
            </w:r>
            <w:r w:rsidRPr="00F535D8">
              <w:t xml:space="preserve"> ороговевш</w:t>
            </w:r>
            <w:r>
              <w:t>ий</w:t>
            </w:r>
            <w:r w:rsidRPr="00F535D8">
              <w:t xml:space="preserve"> эпителий, эритроцит</w:t>
            </w:r>
            <w:r>
              <w:t>ы</w:t>
            </w:r>
            <w:r w:rsidRPr="00F535D8">
              <w:t>, лейкоцит</w:t>
            </w:r>
            <w:r>
              <w:t>ы</w:t>
            </w:r>
            <w:r w:rsidRPr="00F535D8">
              <w:t>, скопления лейкоцитов и дрожжевых грибков</w:t>
            </w:r>
            <w:r>
              <w:t xml:space="preserve"> на анализаторе </w:t>
            </w:r>
            <w:r w:rsidRPr="00E87FF6">
              <w:rPr>
                <w:sz w:val="23"/>
                <w:szCs w:val="23"/>
              </w:rPr>
              <w:t xml:space="preserve">мочи </w:t>
            </w:r>
            <w:proofErr w:type="spellStart"/>
            <w:r w:rsidRPr="00E87FF6">
              <w:rPr>
                <w:sz w:val="23"/>
                <w:szCs w:val="23"/>
              </w:rPr>
              <w:t>Atellica</w:t>
            </w:r>
            <w:proofErr w:type="spellEnd"/>
            <w:r w:rsidRPr="00E87FF6">
              <w:rPr>
                <w:sz w:val="23"/>
                <w:szCs w:val="23"/>
              </w:rPr>
              <w:t xml:space="preserve"> UAS 800</w:t>
            </w:r>
            <w:r w:rsidRPr="00F535D8">
              <w:t>.</w:t>
            </w:r>
            <w:r>
              <w:t xml:space="preserve"> Материал: п</w:t>
            </w:r>
            <w:r w:rsidRPr="00F535D8">
              <w:t>олипропилен. Параметры кюветы:19</w:t>
            </w:r>
            <w:r>
              <w:t>мм</w:t>
            </w:r>
            <w:r w:rsidRPr="00F535D8">
              <w:t xml:space="preserve"> (высота) х 2</w:t>
            </w:r>
            <w:r>
              <w:t>мм</w:t>
            </w:r>
            <w:r w:rsidRPr="00F535D8">
              <w:t xml:space="preserve"> (ширина) х 19</w:t>
            </w:r>
            <w:r>
              <w:t xml:space="preserve">мм (длина). В упаковке </w:t>
            </w:r>
            <w:r w:rsidRPr="00F535D8">
              <w:t>12 картриджей с кюветами</w:t>
            </w:r>
            <w:r>
              <w:t>, в каждом картридже содержится 50 к</w:t>
            </w:r>
            <w:r w:rsidRPr="00F535D8">
              <w:t>ювет</w:t>
            </w:r>
            <w:r>
              <w:t xml:space="preserve"> </w:t>
            </w:r>
            <w:r w:rsidRPr="00F535D8">
              <w:t>(всего 600 кювет)</w:t>
            </w:r>
            <w:r>
              <w:t>.</w:t>
            </w:r>
            <w:r w:rsidRPr="00F535D8">
              <w:t xml:space="preserve"> В каждой упаковке имеется регистрационная карточка кювет с индивидуальным кодом. </w:t>
            </w:r>
            <w:r w:rsidRPr="00F535D8">
              <w:rPr>
                <w:rFonts w:cs="Siemens Sans Global"/>
                <w:color w:val="000000"/>
              </w:rPr>
              <w:t xml:space="preserve">Каждая кювета рассчитана на однократное </w:t>
            </w:r>
            <w:r w:rsidRPr="00F535D8">
              <w:rPr>
                <w:rFonts w:cs="Siemens Sans Global"/>
                <w:color w:val="000000"/>
              </w:rPr>
              <w:lastRenderedPageBreak/>
              <w:t xml:space="preserve">использование. </w:t>
            </w:r>
            <w:r w:rsidRPr="00F535D8">
              <w:t xml:space="preserve">Соответствует Директиве 98/79/ЕС по медицинским средствам диагностики </w:t>
            </w:r>
            <w:proofErr w:type="spellStart"/>
            <w:r w:rsidRPr="00F535D8">
              <w:t>in</w:t>
            </w:r>
            <w:proofErr w:type="spellEnd"/>
            <w:r w:rsidRPr="00F535D8">
              <w:t xml:space="preserve"> </w:t>
            </w:r>
            <w:proofErr w:type="spellStart"/>
            <w:r w:rsidRPr="00F535D8">
              <w:t>vitro</w:t>
            </w:r>
            <w:proofErr w:type="spellEnd"/>
            <w:r w:rsidRPr="00F535D8"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2E0" w:rsidRPr="00D27A2A" w:rsidRDefault="00CE41B1" w:rsidP="00414D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23"/>
                <w:szCs w:val="23"/>
                <w:lang w:val="kk-KZ"/>
              </w:rPr>
              <w:lastRenderedPageBreak/>
              <w:t>упаковка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1B1" w:rsidRDefault="00CE41B1" w:rsidP="00414D02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CE41B1" w:rsidRDefault="00CE41B1" w:rsidP="00414D02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CE41B1" w:rsidRDefault="00CE41B1" w:rsidP="00414D02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CE41B1" w:rsidRDefault="00CE41B1" w:rsidP="00414D02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CE41B1" w:rsidRDefault="00CE41B1" w:rsidP="00414D02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CE41B1" w:rsidRDefault="00CE41B1" w:rsidP="00414D02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CE41B1" w:rsidRDefault="00CE41B1" w:rsidP="00414D02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CE41B1" w:rsidRDefault="00CE41B1" w:rsidP="00414D02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CE41B1" w:rsidRDefault="00CE41B1" w:rsidP="00414D02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CE41B1" w:rsidRDefault="00CE41B1" w:rsidP="00414D02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CE41B1" w:rsidRDefault="00CE41B1" w:rsidP="00414D02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CE41B1" w:rsidRDefault="00CE41B1" w:rsidP="00414D02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CE41B1" w:rsidRDefault="00CE41B1" w:rsidP="00414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3"/>
                <w:szCs w:val="23"/>
                <w:lang w:val="kk-KZ"/>
              </w:rPr>
              <w:t>10</w:t>
            </w:r>
          </w:p>
          <w:p w:rsidR="00CE41B1" w:rsidRPr="00CE41B1" w:rsidRDefault="00CE41B1" w:rsidP="00CE41B1">
            <w:pPr>
              <w:rPr>
                <w:rFonts w:ascii="Times New Roman" w:hAnsi="Times New Roman" w:cs="Times New Roman"/>
              </w:rPr>
            </w:pPr>
          </w:p>
          <w:p w:rsidR="00E322E0" w:rsidRPr="00CE41B1" w:rsidRDefault="00E322E0" w:rsidP="00CE4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322E0" w:rsidRPr="00D27A2A" w:rsidRDefault="00CE41B1" w:rsidP="00414D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23"/>
                <w:szCs w:val="23"/>
                <w:lang w:val="kk-KZ"/>
              </w:rPr>
              <w:lastRenderedPageBreak/>
              <w:t>583000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322E0" w:rsidRPr="00D27A2A" w:rsidRDefault="00CE41B1" w:rsidP="00414D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23"/>
                <w:szCs w:val="23"/>
                <w:lang w:val="kk-KZ"/>
              </w:rPr>
              <w:t>5830000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22E0" w:rsidRDefault="00E322E0" w:rsidP="007D4236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г.Серебрянск, ул.Мира, 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22E0" w:rsidRDefault="00E322E0" w:rsidP="007D4236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По заявке заказчика в течение 2022 года</w:t>
            </w:r>
          </w:p>
        </w:tc>
      </w:tr>
      <w:tr w:rsidR="00E322E0" w:rsidTr="00DB496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22E0" w:rsidRDefault="00E322E0" w:rsidP="007D42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2E0" w:rsidRPr="00D27A2A" w:rsidRDefault="00CE41B1" w:rsidP="00414D02">
            <w:pPr>
              <w:rPr>
                <w:rFonts w:ascii="Times New Roman" w:hAnsi="Times New Roman" w:cs="Times New Roman"/>
                <w:color w:val="000000"/>
              </w:rPr>
            </w:pPr>
            <w:r w:rsidRPr="000B5D48">
              <w:rPr>
                <w:color w:val="000000"/>
                <w:sz w:val="23"/>
                <w:szCs w:val="23"/>
              </w:rPr>
              <w:t>Контрольный материал для анализа мочи, двухуровневый.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1B1" w:rsidRDefault="00CE41B1" w:rsidP="00414D0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5D48">
              <w:rPr>
                <w:sz w:val="23"/>
                <w:szCs w:val="23"/>
              </w:rPr>
              <w:t xml:space="preserve">Жидкий контрольный материал для проведения ежедневного </w:t>
            </w:r>
            <w:proofErr w:type="spellStart"/>
            <w:r w:rsidRPr="000B5D48">
              <w:rPr>
                <w:sz w:val="23"/>
                <w:szCs w:val="23"/>
              </w:rPr>
              <w:t>внутрилабораторного</w:t>
            </w:r>
            <w:proofErr w:type="spellEnd"/>
            <w:r w:rsidRPr="000B5D48">
              <w:rPr>
                <w:sz w:val="23"/>
                <w:szCs w:val="23"/>
              </w:rPr>
              <w:t xml:space="preserve"> контроля общего анализа мочи с помощью тест полосок. В наборе 10*12 мл, двухуровневый, по 5 пробирок каждого уровня. Основа - жидкая человеческая моча. Подходит для сухих биохимических тестов и микроскопии осадка мочи. Наличие паспортных значений для Анализатора мочи </w:t>
            </w:r>
            <w:proofErr w:type="spellStart"/>
            <w:r w:rsidRPr="000B5D48">
              <w:rPr>
                <w:sz w:val="23"/>
                <w:szCs w:val="23"/>
              </w:rPr>
              <w:t>Atellica</w:t>
            </w:r>
            <w:proofErr w:type="spellEnd"/>
            <w:r w:rsidRPr="000B5D48">
              <w:rPr>
                <w:sz w:val="23"/>
                <w:szCs w:val="23"/>
              </w:rPr>
              <w:t xml:space="preserve"> UAS 800 с принадлежностями, производства 77 </w:t>
            </w:r>
            <w:proofErr w:type="spellStart"/>
            <w:r w:rsidRPr="000B5D48">
              <w:rPr>
                <w:sz w:val="23"/>
                <w:szCs w:val="23"/>
              </w:rPr>
              <w:t>Elektronika</w:t>
            </w:r>
            <w:proofErr w:type="spellEnd"/>
            <w:r w:rsidRPr="000B5D48">
              <w:rPr>
                <w:sz w:val="23"/>
                <w:szCs w:val="23"/>
              </w:rPr>
              <w:t xml:space="preserve"> </w:t>
            </w:r>
            <w:proofErr w:type="spellStart"/>
            <w:r w:rsidRPr="000B5D48">
              <w:rPr>
                <w:sz w:val="23"/>
                <w:szCs w:val="23"/>
              </w:rPr>
              <w:t>Muszeripari</w:t>
            </w:r>
            <w:proofErr w:type="spellEnd"/>
            <w:r w:rsidRPr="000B5D48">
              <w:rPr>
                <w:sz w:val="23"/>
                <w:szCs w:val="23"/>
              </w:rPr>
              <w:t xml:space="preserve"> </w:t>
            </w:r>
            <w:proofErr w:type="spellStart"/>
            <w:r w:rsidRPr="000B5D48">
              <w:rPr>
                <w:sz w:val="23"/>
                <w:szCs w:val="23"/>
              </w:rPr>
              <w:t>Kft</w:t>
            </w:r>
            <w:proofErr w:type="spellEnd"/>
            <w:r w:rsidRPr="000B5D48">
              <w:rPr>
                <w:sz w:val="23"/>
                <w:szCs w:val="23"/>
              </w:rPr>
              <w:t>, Венгрия</w:t>
            </w:r>
            <w:r w:rsidRPr="000B5D48">
              <w:rPr>
                <w:sz w:val="23"/>
                <w:szCs w:val="23"/>
                <w:lang w:val="kk-KZ"/>
              </w:rPr>
              <w:t xml:space="preserve">. Стабильность вскрытого флакона- не менее 30 дней при температуре 2-25 С. Включает не менее 18 показателей. </w:t>
            </w:r>
            <w:r w:rsidRPr="000B5D48">
              <w:rPr>
                <w:color w:val="000000"/>
                <w:sz w:val="23"/>
                <w:szCs w:val="23"/>
              </w:rPr>
              <w:t xml:space="preserve"> </w:t>
            </w:r>
          </w:p>
          <w:p w:rsidR="00E322E0" w:rsidRPr="00CE41B1" w:rsidRDefault="00E322E0" w:rsidP="00CE4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2E0" w:rsidRPr="00CE41B1" w:rsidRDefault="00CE41B1" w:rsidP="00414D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23"/>
                <w:szCs w:val="23"/>
                <w:lang w:val="kk-KZ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1B1" w:rsidRDefault="00CE41B1" w:rsidP="00414D02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CE41B1" w:rsidRDefault="00CE41B1" w:rsidP="00414D02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CE41B1" w:rsidRDefault="00CE41B1" w:rsidP="00414D02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CE41B1" w:rsidRDefault="00CE41B1" w:rsidP="00414D02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CE41B1" w:rsidRDefault="00CE41B1" w:rsidP="00414D02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E322E0" w:rsidRPr="00D27A2A" w:rsidRDefault="00CE41B1" w:rsidP="00CE41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23"/>
                <w:szCs w:val="23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2E0" w:rsidRPr="00D27A2A" w:rsidRDefault="00CE41B1" w:rsidP="00414D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23"/>
                <w:szCs w:val="23"/>
                <w:lang w:val="kk-KZ"/>
              </w:rPr>
              <w:t>550000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322E0" w:rsidRPr="00D27A2A" w:rsidRDefault="00CE41B1" w:rsidP="00CE41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23"/>
                <w:szCs w:val="23"/>
                <w:lang w:val="kk-KZ"/>
              </w:rPr>
              <w:t>550000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22E0" w:rsidRDefault="00E322E0" w:rsidP="007D4236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г.Серебрянск, ул.Мира, 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22E0" w:rsidRDefault="00E322E0" w:rsidP="007D4236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По заявке заказчика в течение 2022 года</w:t>
            </w:r>
          </w:p>
        </w:tc>
      </w:tr>
    </w:tbl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Срок поставки товара: по заявке заказчика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поставки: </w:t>
      </w:r>
      <w:r>
        <w:rPr>
          <w:bCs w:val="0"/>
          <w:sz w:val="24"/>
          <w:szCs w:val="24"/>
        </w:rPr>
        <w:t>Восточно-Казахстанская область, район Алтай, г. Серебрянск, ул. Мира 33, аптека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окончания приема заявок: 09 часов 45 минут </w:t>
      </w:r>
      <w:r w:rsidR="00E322E0">
        <w:rPr>
          <w:sz w:val="24"/>
          <w:szCs w:val="24"/>
        </w:rPr>
        <w:t>1</w:t>
      </w:r>
      <w:r w:rsidR="004E635B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4E635B">
        <w:rPr>
          <w:sz w:val="24"/>
          <w:szCs w:val="24"/>
        </w:rPr>
        <w:t>февраля</w:t>
      </w:r>
      <w:r>
        <w:rPr>
          <w:sz w:val="24"/>
          <w:szCs w:val="24"/>
        </w:rPr>
        <w:t xml:space="preserve">  2022 года по адресу г.Серебрянск, ул.Мира, 33 в кабинете отдела государственных закупок.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Процедура вскрытия назначена на 10 часов 00 минут </w:t>
      </w:r>
      <w:r w:rsidR="00E322E0">
        <w:rPr>
          <w:sz w:val="24"/>
          <w:szCs w:val="24"/>
        </w:rPr>
        <w:t>1</w:t>
      </w:r>
      <w:r w:rsidR="004E635B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4E635B">
        <w:rPr>
          <w:sz w:val="24"/>
          <w:szCs w:val="24"/>
        </w:rPr>
        <w:t>февраля</w:t>
      </w:r>
      <w:r>
        <w:rPr>
          <w:sz w:val="24"/>
          <w:szCs w:val="24"/>
        </w:rPr>
        <w:t xml:space="preserve">  2022 года по адресу Серебрянск, ул.Мира, 33 в кабинете отдела государственных закупок.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в области здравоохранения, а также документы, подтверждающие соответствие предлагаемых товаров требованиям. 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Поставка будет осуществляться продавцом, до помещения хранения аптеки,</w:t>
      </w:r>
      <w:r>
        <w:rPr>
          <w:rFonts w:ascii="Times New Roman" w:hAnsi="Times New Roman" w:cs="Times New Roman"/>
          <w:sz w:val="20"/>
          <w:szCs w:val="20"/>
        </w:rPr>
        <w:t xml:space="preserve"> транспортом поставщика, с соблюдением всех требований  перевозки, условий хранения и температурного режима,  за счет поставщика.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>
        <w:rPr>
          <w:rFonts w:ascii="Times New Roman" w:hAnsi="Times New Roman" w:cs="Times New Roman"/>
          <w:sz w:val="20"/>
          <w:szCs w:val="20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>
        <w:rPr>
          <w:rFonts w:ascii="Times New Roman" w:hAnsi="Times New Roman" w:cs="Times New Roman"/>
          <w:sz w:val="20"/>
          <w:szCs w:val="20"/>
        </w:rPr>
        <w:br/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>
        <w:rPr>
          <w:rFonts w:ascii="Times New Roman" w:hAnsi="Times New Roman" w:cs="Times New Roman"/>
          <w:sz w:val="20"/>
          <w:szCs w:val="20"/>
        </w:rPr>
        <w:br/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     </w:t>
      </w:r>
      <w:proofErr w:type="gramStart"/>
      <w:r>
        <w:rPr>
          <w:rFonts w:ascii="Times New Roman" w:hAnsi="Times New Roman" w:cs="Times New Roman"/>
          <w:sz w:val="20"/>
          <w:szCs w:val="2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441DAD" w:rsidRDefault="00441DAD" w:rsidP="00441DAD"/>
    <w:p w:rsidR="00441DAD" w:rsidRDefault="00441DAD" w:rsidP="00441DAD"/>
    <w:p w:rsidR="009B2DD9" w:rsidRDefault="009B2DD9"/>
    <w:sectPr w:rsidR="009B2DD9" w:rsidSect="008815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emens Sans Global">
    <w:altName w:val="Siemens Sans Glob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9111B"/>
    <w:multiLevelType w:val="hybridMultilevel"/>
    <w:tmpl w:val="C32E4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CC"/>
    <w:rsid w:val="00441DAD"/>
    <w:rsid w:val="004E635B"/>
    <w:rsid w:val="006E3873"/>
    <w:rsid w:val="00936555"/>
    <w:rsid w:val="009B2DD9"/>
    <w:rsid w:val="00CE41B1"/>
    <w:rsid w:val="00D821CC"/>
    <w:rsid w:val="00E322E0"/>
    <w:rsid w:val="00FA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A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41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D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41DA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qFormat/>
    <w:rsid w:val="00441D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E322E0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A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41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D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41DA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qFormat/>
    <w:rsid w:val="00441D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E322E0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2022-01-24T07:24:00Z</dcterms:created>
  <dcterms:modified xsi:type="dcterms:W3CDTF">2022-02-08T03:25:00Z</dcterms:modified>
</cp:coreProperties>
</file>