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697E14">
              <w:rPr>
                <w:b/>
                <w:bCs/>
                <w:sz w:val="22"/>
                <w:szCs w:val="22"/>
                <w:lang w:eastAsia="en-US"/>
              </w:rPr>
              <w:t xml:space="preserve">3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от </w:t>
            </w:r>
            <w:r w:rsidR="00125A2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97E1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4110"/>
        <w:gridCol w:w="993"/>
        <w:gridCol w:w="992"/>
        <w:gridCol w:w="1276"/>
        <w:gridCol w:w="1134"/>
        <w:gridCol w:w="1701"/>
        <w:gridCol w:w="1986"/>
      </w:tblGrid>
      <w:tr w:rsidR="00441DAD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68728E" w:rsidRPr="003815CC" w:rsidTr="00DE7CCD">
        <w:tc>
          <w:tcPr>
            <w:tcW w:w="161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EA719B" w:rsidRDefault="0068728E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6E2CC5">
              <w:rPr>
                <w:b/>
                <w:sz w:val="20"/>
                <w:szCs w:val="20"/>
              </w:rPr>
              <w:t>Реагенты для биохимического анализатора</w:t>
            </w:r>
            <w:r w:rsidRPr="006E2CC5">
              <w:rPr>
                <w:sz w:val="20"/>
                <w:szCs w:val="20"/>
              </w:rPr>
              <w:t xml:space="preserve"> </w:t>
            </w:r>
            <w:r w:rsidRPr="006E2CC5">
              <w:rPr>
                <w:b/>
                <w:bCs/>
                <w:sz w:val="20"/>
                <w:szCs w:val="20"/>
              </w:rPr>
              <w:t xml:space="preserve">закрытого типа </w:t>
            </w:r>
            <w:r w:rsidRPr="006E2CC5">
              <w:rPr>
                <w:b/>
                <w:bCs/>
                <w:sz w:val="20"/>
                <w:szCs w:val="20"/>
                <w:lang w:val="en-US"/>
              </w:rPr>
              <w:t>BS</w:t>
            </w:r>
            <w:r w:rsidRPr="006E2C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68728E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3F1167" w:rsidRDefault="0068728E" w:rsidP="0068728E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Калибратор </w:t>
            </w:r>
            <w:proofErr w:type="spell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триплконтроль</w:t>
            </w:r>
            <w:proofErr w:type="spellEnd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для автоматического биохимического анализатора BS-200E закрытого типа</w:t>
            </w:r>
          </w:p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референтные</w:t>
            </w:r>
            <w:proofErr w:type="spellEnd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значения, для проведения процедуры калибровки при выполнении тестов на ASO/CRF/RF. Калибратор должен быть в жидком виде, полностью готовый, не требующий </w:t>
            </w: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реагентной</w:t>
            </w:r>
            <w:proofErr w:type="spellEnd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карусели анализатора. </w:t>
            </w:r>
            <w:proofErr w:type="gram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Каждый флакон должен быть снабжен специальным штрих-кодом совместимым со встроенным сканером анализатора.</w:t>
            </w:r>
            <w:proofErr w:type="gramEnd"/>
          </w:p>
          <w:p w:rsidR="0068728E" w:rsidRPr="0068728E" w:rsidRDefault="0068728E" w:rsidP="0068728E">
            <w:pPr>
              <w:pStyle w:val="a3"/>
              <w:jc w:val="center"/>
              <w:rPr>
                <w:rFonts w:eastAsiaTheme="minorEastAsia"/>
                <w:color w:val="000000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Калибратор </w:t>
            </w:r>
            <w:proofErr w:type="spell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триплконтроль</w:t>
            </w:r>
            <w:proofErr w:type="spellEnd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для автоматического биохимического анализатора BS-200E закрытого типа</w:t>
            </w:r>
          </w:p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референтные</w:t>
            </w:r>
            <w:proofErr w:type="spellEnd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значения, для проведения процедуры калибровки при выполнении тестов на ASO/CRF/RF.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</w:t>
            </w: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реагентной</w:t>
            </w:r>
            <w:proofErr w:type="spellEnd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карусели анализатора. </w:t>
            </w:r>
            <w:proofErr w:type="gramStart"/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Каждый флакон должен быть снабжен специальным штрих-кодом совместимым со встроенным сканером анализатора.</w:t>
            </w:r>
            <w:proofErr w:type="gramEnd"/>
          </w:p>
          <w:p w:rsidR="0068728E" w:rsidRPr="0068728E" w:rsidRDefault="0068728E" w:rsidP="0068728E">
            <w:pPr>
              <w:pStyle w:val="a3"/>
              <w:jc w:val="center"/>
              <w:rPr>
                <w:rFonts w:eastAsiaTheme="minorEastAsia"/>
                <w:color w:val="00000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352 422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68728E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87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352 422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3815CC" w:rsidRDefault="0068728E" w:rsidP="0068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8E" w:rsidRPr="003815CC" w:rsidRDefault="0068728E" w:rsidP="00687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697E14">
        <w:rPr>
          <w:sz w:val="24"/>
          <w:szCs w:val="24"/>
        </w:rPr>
        <w:t>03</w:t>
      </w:r>
      <w:r w:rsidR="00500ABA" w:rsidRPr="00415B9F">
        <w:rPr>
          <w:sz w:val="24"/>
          <w:szCs w:val="24"/>
        </w:rPr>
        <w:t xml:space="preserve"> </w:t>
      </w:r>
      <w:r w:rsidR="00697E14">
        <w:rPr>
          <w:sz w:val="24"/>
          <w:szCs w:val="24"/>
        </w:rPr>
        <w:t>ма</w:t>
      </w:r>
      <w:r w:rsidR="002912B8">
        <w:rPr>
          <w:sz w:val="24"/>
          <w:szCs w:val="24"/>
        </w:rPr>
        <w:t xml:space="preserve">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697E14">
        <w:rPr>
          <w:sz w:val="24"/>
          <w:szCs w:val="24"/>
        </w:rPr>
        <w:t>03</w:t>
      </w:r>
      <w:r w:rsidR="002912B8" w:rsidRPr="00415B9F">
        <w:rPr>
          <w:sz w:val="24"/>
          <w:szCs w:val="24"/>
        </w:rPr>
        <w:t xml:space="preserve"> </w:t>
      </w:r>
      <w:r w:rsidR="00697E14">
        <w:rPr>
          <w:sz w:val="24"/>
          <w:szCs w:val="24"/>
        </w:rPr>
        <w:t>ма</w:t>
      </w:r>
      <w:bookmarkStart w:id="0" w:name="_GoBack"/>
      <w:bookmarkEnd w:id="0"/>
      <w:r w:rsidR="002912B8">
        <w:rPr>
          <w:sz w:val="24"/>
          <w:szCs w:val="24"/>
        </w:rPr>
        <w:t xml:space="preserve">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85DCB"/>
    <w:rsid w:val="000C1B78"/>
    <w:rsid w:val="000D43CB"/>
    <w:rsid w:val="0011050C"/>
    <w:rsid w:val="00125A26"/>
    <w:rsid w:val="00240D3E"/>
    <w:rsid w:val="002912B8"/>
    <w:rsid w:val="002D6991"/>
    <w:rsid w:val="002F2EFD"/>
    <w:rsid w:val="002F6685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3F1167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8728E"/>
    <w:rsid w:val="00697E14"/>
    <w:rsid w:val="006A1BD2"/>
    <w:rsid w:val="006E3873"/>
    <w:rsid w:val="00715005"/>
    <w:rsid w:val="007612C2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DB58FD"/>
    <w:rsid w:val="00E322E0"/>
    <w:rsid w:val="00E83C8C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37FD-EA19-4B57-9A60-EEE7BED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2022-01-24T07:24:00Z</dcterms:created>
  <dcterms:modified xsi:type="dcterms:W3CDTF">2022-04-25T07:04:00Z</dcterms:modified>
</cp:coreProperties>
</file>