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-795"/>
        <w:tblW w:w="14760" w:type="dxa"/>
        <w:tblLayout w:type="fixed"/>
        <w:tblLook w:val="04A0" w:firstRow="1" w:lastRow="0" w:firstColumn="1" w:lastColumn="0" w:noHBand="0" w:noVBand="1"/>
      </w:tblPr>
      <w:tblGrid>
        <w:gridCol w:w="14760"/>
      </w:tblGrid>
      <w:tr w:rsidR="00441DAD" w:rsidTr="007D4236">
        <w:trPr>
          <w:trHeight w:val="491"/>
        </w:trPr>
        <w:tc>
          <w:tcPr>
            <w:tcW w:w="14760" w:type="dxa"/>
            <w:vMerge w:val="restart"/>
            <w:vAlign w:val="bottom"/>
            <w:hideMark/>
          </w:tcPr>
          <w:p w:rsidR="00441DAD" w:rsidRDefault="00441DAD" w:rsidP="007D4236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Объявление о проведении закупа товаров способом запроса ценовых предложений №</w:t>
            </w:r>
            <w:r w:rsidR="009615F0">
              <w:rPr>
                <w:b/>
                <w:bCs/>
                <w:sz w:val="22"/>
                <w:szCs w:val="22"/>
                <w:lang w:eastAsia="en-US"/>
              </w:rPr>
              <w:t>20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от </w:t>
            </w:r>
            <w:r w:rsidR="009615F0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1</w:t>
            </w:r>
            <w:bookmarkStart w:id="0" w:name="_GoBack"/>
            <w:bookmarkEnd w:id="0"/>
            <w:r w:rsidR="00ED202D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1</w:t>
            </w:r>
            <w:r w:rsidRPr="00415B9F">
              <w:rPr>
                <w:b/>
                <w:bCs/>
                <w:sz w:val="22"/>
                <w:szCs w:val="22"/>
                <w:lang w:eastAsia="en-US"/>
              </w:rPr>
              <w:t>.0</w:t>
            </w:r>
            <w:r w:rsidR="00ED202D">
              <w:rPr>
                <w:b/>
                <w:bCs/>
                <w:sz w:val="22"/>
                <w:szCs w:val="22"/>
                <w:lang w:eastAsia="en-US"/>
              </w:rPr>
              <w:t>4</w:t>
            </w:r>
            <w:r w:rsidRPr="00415B9F">
              <w:rPr>
                <w:b/>
                <w:bCs/>
                <w:sz w:val="22"/>
                <w:szCs w:val="22"/>
                <w:lang w:eastAsia="en-US"/>
              </w:rPr>
              <w:t>.2022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года </w:t>
            </w:r>
          </w:p>
          <w:p w:rsidR="00441DAD" w:rsidRDefault="00441DAD" w:rsidP="007D4236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согласно </w:t>
            </w:r>
            <w:r>
              <w:rPr>
                <w:b/>
                <w:sz w:val="22"/>
                <w:szCs w:val="22"/>
                <w:lang w:eastAsia="en-US"/>
              </w:rPr>
              <w:t>Постановления Правительства Республики Казахстан от 04.06.2021  № 375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 xml:space="preserve">  О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б утверждении Правил организации и проведения закупа лекарственных средств и медицинских изделий, фармацевтических услуг </w:t>
            </w:r>
          </w:p>
        </w:tc>
      </w:tr>
      <w:tr w:rsidR="00441DAD" w:rsidTr="007D4236">
        <w:trPr>
          <w:trHeight w:val="510"/>
        </w:trPr>
        <w:tc>
          <w:tcPr>
            <w:tcW w:w="14760" w:type="dxa"/>
            <w:vMerge/>
            <w:vAlign w:val="center"/>
            <w:hideMark/>
          </w:tcPr>
          <w:p w:rsidR="00441DAD" w:rsidRDefault="00441DAD" w:rsidP="007D4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441DAD" w:rsidTr="007D4236">
        <w:trPr>
          <w:trHeight w:val="510"/>
        </w:trPr>
        <w:tc>
          <w:tcPr>
            <w:tcW w:w="14760" w:type="dxa"/>
            <w:vAlign w:val="bottom"/>
            <w:hideMark/>
          </w:tcPr>
          <w:p w:rsidR="00441DAD" w:rsidRDefault="00441DAD" w:rsidP="007D42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КГП на ПХВ "Городская больница города Серебрянск района Алтай" УЗ ВКО </w:t>
            </w:r>
          </w:p>
          <w:p w:rsidR="00441DAD" w:rsidRDefault="00441DAD" w:rsidP="007D42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находящееся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 адресу Восточно-Казахстанская область, г. Серебрянск, ул. Мира 33, объявляет о проведении закупа способом запроса ценовых предложений следующих товаров:</w:t>
            </w:r>
          </w:p>
        </w:tc>
      </w:tr>
    </w:tbl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tbl>
      <w:tblPr>
        <w:tblStyle w:val="a4"/>
        <w:tblW w:w="1616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49"/>
        <w:gridCol w:w="3121"/>
        <w:gridCol w:w="4110"/>
        <w:gridCol w:w="993"/>
        <w:gridCol w:w="992"/>
        <w:gridCol w:w="1276"/>
        <w:gridCol w:w="1134"/>
        <w:gridCol w:w="1701"/>
        <w:gridCol w:w="1986"/>
      </w:tblGrid>
      <w:tr w:rsidR="00441DAD" w:rsidRPr="003815CC" w:rsidTr="00924A5C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EA719B" w:rsidRDefault="00441DAD" w:rsidP="00924A5C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r w:rsidRPr="00EA719B">
              <w:rPr>
                <w:b/>
                <w:szCs w:val="28"/>
                <w:lang w:eastAsia="en-US"/>
              </w:rPr>
              <w:t>№ лота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EA719B" w:rsidRDefault="00441DAD" w:rsidP="00924A5C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r w:rsidRPr="00EA719B">
              <w:rPr>
                <w:b/>
                <w:szCs w:val="28"/>
                <w:lang w:eastAsia="en-US"/>
              </w:rPr>
              <w:t>Наименование закупаемых фармацевтических услуг, международных непатентованных наименований закупаемых товаров, торговых наименований, краткая характеристика.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EA719B" w:rsidRDefault="00441DAD" w:rsidP="00924A5C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r w:rsidRPr="00EA719B">
              <w:rPr>
                <w:b/>
                <w:szCs w:val="28"/>
                <w:lang w:eastAsia="en-US"/>
              </w:rPr>
              <w:t>Техническая спецификация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EA719B" w:rsidRDefault="00441DAD" w:rsidP="00924A5C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proofErr w:type="spellStart"/>
            <w:proofErr w:type="gramStart"/>
            <w:r w:rsidRPr="00EA719B">
              <w:rPr>
                <w:b/>
                <w:szCs w:val="28"/>
                <w:lang w:eastAsia="en-US"/>
              </w:rPr>
              <w:t>Ед</w:t>
            </w:r>
            <w:proofErr w:type="spellEnd"/>
            <w:proofErr w:type="gramEnd"/>
            <w:r w:rsidRPr="00EA719B">
              <w:rPr>
                <w:b/>
                <w:szCs w:val="28"/>
                <w:lang w:eastAsia="en-US"/>
              </w:rPr>
              <w:t xml:space="preserve"> </w:t>
            </w:r>
            <w:proofErr w:type="spellStart"/>
            <w:r w:rsidRPr="00EA719B">
              <w:rPr>
                <w:b/>
                <w:szCs w:val="28"/>
                <w:lang w:eastAsia="en-US"/>
              </w:rPr>
              <w:t>измер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EA719B" w:rsidRDefault="00441DAD" w:rsidP="00924A5C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r w:rsidRPr="00EA719B">
              <w:rPr>
                <w:b/>
                <w:szCs w:val="28"/>
                <w:lang w:eastAsia="en-US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EA719B" w:rsidRDefault="00441DAD" w:rsidP="00924A5C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r w:rsidRPr="00EA719B">
              <w:rPr>
                <w:b/>
                <w:szCs w:val="28"/>
                <w:lang w:eastAsia="en-US"/>
              </w:rPr>
              <w:t>Цена за ед.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EA719B" w:rsidRDefault="00441DAD" w:rsidP="00924A5C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r w:rsidRPr="00EA719B">
              <w:rPr>
                <w:b/>
                <w:szCs w:val="28"/>
                <w:lang w:eastAsia="en-US"/>
              </w:rPr>
              <w:t xml:space="preserve">Общая </w:t>
            </w:r>
            <w:proofErr w:type="gramStart"/>
            <w:r w:rsidRPr="00EA719B">
              <w:rPr>
                <w:b/>
                <w:szCs w:val="28"/>
                <w:lang w:eastAsia="en-US"/>
              </w:rPr>
              <w:t>сумма</w:t>
            </w:r>
            <w:proofErr w:type="gramEnd"/>
            <w:r w:rsidRPr="00EA719B">
              <w:rPr>
                <w:b/>
                <w:szCs w:val="28"/>
                <w:lang w:eastAsia="en-US"/>
              </w:rPr>
              <w:t xml:space="preserve"> утвержденная для закупки, в тенге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EA719B" w:rsidRDefault="00441DAD" w:rsidP="00924A5C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r w:rsidRPr="00EA719B">
              <w:rPr>
                <w:b/>
                <w:szCs w:val="28"/>
                <w:lang w:eastAsia="en-US"/>
              </w:rPr>
              <w:t>Место поставки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EA719B" w:rsidRDefault="00441DAD" w:rsidP="00924A5C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r w:rsidRPr="00EA719B">
              <w:rPr>
                <w:b/>
                <w:szCs w:val="28"/>
                <w:lang w:eastAsia="en-US"/>
              </w:rPr>
              <w:t>Сроки и условия поставки</w:t>
            </w:r>
          </w:p>
        </w:tc>
      </w:tr>
      <w:tr w:rsidR="00F657E4" w:rsidRPr="003815CC" w:rsidTr="00924A5C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3815CC" w:rsidRDefault="00F657E4" w:rsidP="0092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2F2EFD" w:rsidRDefault="002F2EFD" w:rsidP="002F2EF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F2EF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Шампунь </w:t>
            </w:r>
            <w:proofErr w:type="spellStart"/>
            <w:r w:rsidRPr="002F2EF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противопедикулезная</w:t>
            </w:r>
            <w:proofErr w:type="spellEnd"/>
            <w:r w:rsidRPr="002F2EF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150мл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2F2EFD" w:rsidRDefault="002F2EFD" w:rsidP="002F2EFD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F2EF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Лечебный шампунь </w:t>
            </w:r>
            <w:proofErr w:type="gramStart"/>
            <w:r w:rsidRPr="002F2EF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используемым</w:t>
            </w:r>
            <w:proofErr w:type="gramEnd"/>
            <w:r w:rsidRPr="002F2EF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для лечения и профилактики педикулеза волосистой части головы и лобковой зоны.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2F2EFD" w:rsidP="0092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2F2EFD" w:rsidP="0092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Pr="00F657E4" w:rsidRDefault="009615F0" w:rsidP="0092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950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7E4" w:rsidRDefault="009615F0" w:rsidP="00924A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7E4" w:rsidRPr="003815CC" w:rsidRDefault="00F657E4" w:rsidP="00924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7E4" w:rsidRPr="003815CC" w:rsidRDefault="00F657E4" w:rsidP="00924A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</w:tbl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3607F1" w:rsidRDefault="003607F1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Срок поставки товара: по заявке заказчика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поставки: </w:t>
      </w:r>
      <w:r>
        <w:rPr>
          <w:bCs w:val="0"/>
          <w:sz w:val="24"/>
          <w:szCs w:val="24"/>
        </w:rPr>
        <w:t>Восточно-Казахстанская область, район Алтай, г. Серебрянск, ул. Мира 33, аптека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окончания приема заявок: 09 часов 45 минут </w:t>
      </w:r>
      <w:r w:rsidR="009615F0">
        <w:rPr>
          <w:sz w:val="24"/>
          <w:szCs w:val="24"/>
        </w:rPr>
        <w:t>1</w:t>
      </w:r>
      <w:r w:rsidR="00ED202D">
        <w:rPr>
          <w:sz w:val="24"/>
          <w:szCs w:val="24"/>
        </w:rPr>
        <w:t>8</w:t>
      </w:r>
      <w:r w:rsidR="00500ABA" w:rsidRPr="00415B9F">
        <w:rPr>
          <w:sz w:val="24"/>
          <w:szCs w:val="24"/>
        </w:rPr>
        <w:t xml:space="preserve"> </w:t>
      </w:r>
      <w:r w:rsidR="002912B8">
        <w:rPr>
          <w:sz w:val="24"/>
          <w:szCs w:val="24"/>
        </w:rPr>
        <w:t xml:space="preserve">апреля </w:t>
      </w:r>
      <w:r w:rsidR="00500ABA">
        <w:rPr>
          <w:sz w:val="24"/>
          <w:szCs w:val="24"/>
        </w:rPr>
        <w:t xml:space="preserve"> </w:t>
      </w:r>
      <w:r>
        <w:rPr>
          <w:sz w:val="24"/>
          <w:szCs w:val="24"/>
        </w:rPr>
        <w:t>2022 года по адресу г.Серебрянск, ул.Мира, 33 в кабинете отдела государственных закупок.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Процедура вскрытия назначена на 10 часов </w:t>
      </w:r>
      <w:r w:rsidRPr="00415B9F">
        <w:rPr>
          <w:sz w:val="24"/>
          <w:szCs w:val="24"/>
        </w:rPr>
        <w:t xml:space="preserve">00 минут </w:t>
      </w:r>
      <w:r w:rsidR="009615F0">
        <w:rPr>
          <w:sz w:val="24"/>
          <w:szCs w:val="24"/>
        </w:rPr>
        <w:t>1</w:t>
      </w:r>
      <w:r w:rsidR="00ED202D">
        <w:rPr>
          <w:sz w:val="24"/>
          <w:szCs w:val="24"/>
        </w:rPr>
        <w:t>8</w:t>
      </w:r>
      <w:r w:rsidR="002912B8" w:rsidRPr="00415B9F">
        <w:rPr>
          <w:sz w:val="24"/>
          <w:szCs w:val="24"/>
        </w:rPr>
        <w:t xml:space="preserve"> </w:t>
      </w:r>
      <w:r w:rsidR="002912B8">
        <w:rPr>
          <w:sz w:val="24"/>
          <w:szCs w:val="24"/>
        </w:rPr>
        <w:t xml:space="preserve">апреля  </w:t>
      </w:r>
      <w:r>
        <w:rPr>
          <w:sz w:val="24"/>
          <w:szCs w:val="24"/>
        </w:rPr>
        <w:t>2022 года по адресу Серебрянск, ул.Мира, 33 в кабинете отдела государственных закупок.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в области здравоохранения, а также документы, подтверждающие соответствие предлагаемых товаров требованиям. 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Поставка будет осуществляться продавцом, до помещения хранения аптеки,</w:t>
      </w:r>
      <w:r>
        <w:rPr>
          <w:rFonts w:ascii="Times New Roman" w:hAnsi="Times New Roman" w:cs="Times New Roman"/>
          <w:sz w:val="20"/>
          <w:szCs w:val="20"/>
        </w:rPr>
        <w:t xml:space="preserve"> транспортом поставщика, с соблюдением всех требований  перевозки, условий хранения и температурного режима,  за счет поставщика.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>
        <w:rPr>
          <w:rFonts w:ascii="Times New Roman" w:hAnsi="Times New Roman" w:cs="Times New Roman"/>
          <w:sz w:val="20"/>
          <w:szCs w:val="20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>
        <w:rPr>
          <w:rFonts w:ascii="Times New Roman" w:hAnsi="Times New Roman" w:cs="Times New Roman"/>
          <w:sz w:val="20"/>
          <w:szCs w:val="20"/>
        </w:rPr>
        <w:br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>
        <w:rPr>
          <w:rFonts w:ascii="Times New Roman" w:hAnsi="Times New Roman" w:cs="Times New Roman"/>
          <w:sz w:val="20"/>
          <w:szCs w:val="20"/>
        </w:rPr>
        <w:br/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     </w:t>
      </w:r>
      <w:proofErr w:type="gramStart"/>
      <w:r>
        <w:rPr>
          <w:rFonts w:ascii="Times New Roman" w:hAnsi="Times New Roman" w:cs="Times New Roman"/>
          <w:sz w:val="20"/>
          <w:szCs w:val="2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9B2DD9" w:rsidRDefault="009B2DD9"/>
    <w:sectPr w:rsidR="009B2DD9" w:rsidSect="008815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9111B"/>
    <w:multiLevelType w:val="hybridMultilevel"/>
    <w:tmpl w:val="C32E4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CC"/>
    <w:rsid w:val="000124DB"/>
    <w:rsid w:val="0001364D"/>
    <w:rsid w:val="000238ED"/>
    <w:rsid w:val="000C1B78"/>
    <w:rsid w:val="000D43CB"/>
    <w:rsid w:val="0011050C"/>
    <w:rsid w:val="00240D3E"/>
    <w:rsid w:val="002912B8"/>
    <w:rsid w:val="002D6991"/>
    <w:rsid w:val="002F2EFD"/>
    <w:rsid w:val="00314A62"/>
    <w:rsid w:val="0033325E"/>
    <w:rsid w:val="003428FD"/>
    <w:rsid w:val="00360034"/>
    <w:rsid w:val="003607F1"/>
    <w:rsid w:val="0037411B"/>
    <w:rsid w:val="003815CC"/>
    <w:rsid w:val="00390957"/>
    <w:rsid w:val="003A4056"/>
    <w:rsid w:val="003D161F"/>
    <w:rsid w:val="00415B9F"/>
    <w:rsid w:val="00415E82"/>
    <w:rsid w:val="00434BD4"/>
    <w:rsid w:val="00441DAD"/>
    <w:rsid w:val="004452FB"/>
    <w:rsid w:val="004517EC"/>
    <w:rsid w:val="0048572D"/>
    <w:rsid w:val="004A1EFB"/>
    <w:rsid w:val="004A56AC"/>
    <w:rsid w:val="00500ABA"/>
    <w:rsid w:val="0059764B"/>
    <w:rsid w:val="005C61C2"/>
    <w:rsid w:val="005D756B"/>
    <w:rsid w:val="006247A1"/>
    <w:rsid w:val="006438BA"/>
    <w:rsid w:val="006563EB"/>
    <w:rsid w:val="006E3873"/>
    <w:rsid w:val="0080386F"/>
    <w:rsid w:val="00810EF9"/>
    <w:rsid w:val="00842384"/>
    <w:rsid w:val="00873C5E"/>
    <w:rsid w:val="00882E4D"/>
    <w:rsid w:val="008A45FE"/>
    <w:rsid w:val="008C6115"/>
    <w:rsid w:val="00924A5C"/>
    <w:rsid w:val="00936555"/>
    <w:rsid w:val="00942A1E"/>
    <w:rsid w:val="009615F0"/>
    <w:rsid w:val="00971611"/>
    <w:rsid w:val="009B2DD9"/>
    <w:rsid w:val="009E163E"/>
    <w:rsid w:val="00A021ED"/>
    <w:rsid w:val="00A35540"/>
    <w:rsid w:val="00A46EF7"/>
    <w:rsid w:val="00A51FBB"/>
    <w:rsid w:val="00A544E7"/>
    <w:rsid w:val="00B06541"/>
    <w:rsid w:val="00B10A40"/>
    <w:rsid w:val="00B42E57"/>
    <w:rsid w:val="00C220D6"/>
    <w:rsid w:val="00CD0208"/>
    <w:rsid w:val="00D37905"/>
    <w:rsid w:val="00D821CC"/>
    <w:rsid w:val="00E322E0"/>
    <w:rsid w:val="00E83C8C"/>
    <w:rsid w:val="00EA2478"/>
    <w:rsid w:val="00EA719B"/>
    <w:rsid w:val="00EB28C8"/>
    <w:rsid w:val="00EC1E64"/>
    <w:rsid w:val="00ED0674"/>
    <w:rsid w:val="00ED202D"/>
    <w:rsid w:val="00F02C6F"/>
    <w:rsid w:val="00F117FE"/>
    <w:rsid w:val="00F156AA"/>
    <w:rsid w:val="00F15F76"/>
    <w:rsid w:val="00F657E4"/>
    <w:rsid w:val="00F8111F"/>
    <w:rsid w:val="00FA78CC"/>
    <w:rsid w:val="00FB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A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41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41D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441D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E322E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A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41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41D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441D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E322E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C0CC6-B609-467E-B6D6-68D733655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dcterms:created xsi:type="dcterms:W3CDTF">2022-01-24T07:24:00Z</dcterms:created>
  <dcterms:modified xsi:type="dcterms:W3CDTF">2022-04-11T08:00:00Z</dcterms:modified>
</cp:coreProperties>
</file>