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BA0FAF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A0FA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322E0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266"/>
        <w:gridCol w:w="5241"/>
        <w:gridCol w:w="996"/>
        <w:gridCol w:w="996"/>
        <w:gridCol w:w="1134"/>
        <w:gridCol w:w="1276"/>
        <w:gridCol w:w="1843"/>
        <w:gridCol w:w="1561"/>
      </w:tblGrid>
      <w:tr w:rsidR="00441DAD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sz w:val="22"/>
                <w:lang w:eastAsia="en-US"/>
              </w:rPr>
              <w:t>№ лота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Ед</w:t>
            </w:r>
            <w:r w:rsidR="00127654">
              <w:rPr>
                <w:b/>
                <w:lang w:eastAsia="en-US"/>
              </w:rPr>
              <w:t>.</w:t>
            </w:r>
            <w:r w:rsidRPr="00127654">
              <w:rPr>
                <w:b/>
                <w:lang w:eastAsia="en-US"/>
              </w:rPr>
              <w:t xml:space="preserve"> </w:t>
            </w:r>
            <w:proofErr w:type="spellStart"/>
            <w:r w:rsidRPr="00127654">
              <w:rPr>
                <w:b/>
                <w:lang w:eastAsia="en-US"/>
              </w:rPr>
              <w:t>измер</w:t>
            </w:r>
            <w:proofErr w:type="spellEnd"/>
            <w:r w:rsidR="00127654">
              <w:rPr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 xml:space="preserve">Общая </w:t>
            </w:r>
            <w:proofErr w:type="gramStart"/>
            <w:r w:rsidRPr="00127654">
              <w:rPr>
                <w:b/>
                <w:lang w:eastAsia="en-US"/>
              </w:rPr>
              <w:t>сумма</w:t>
            </w:r>
            <w:proofErr w:type="gramEnd"/>
            <w:r w:rsidRPr="00127654">
              <w:rPr>
                <w:b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127654" w:rsidRDefault="00441DAD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Сроки и условия поставки</w:t>
            </w:r>
          </w:p>
        </w:tc>
      </w:tr>
      <w:tr w:rsidR="006E3873" w:rsidRPr="00BA0FAF" w:rsidTr="00127654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873" w:rsidRPr="00BA0FAF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BA0FAF">
              <w:rPr>
                <w:b/>
                <w:lang w:eastAsia="en-US"/>
              </w:rPr>
              <w:t>Реагенты для оптического анализатора коагуляции OCG-102, закрытого типа</w:t>
            </w:r>
          </w:p>
        </w:tc>
      </w:tr>
      <w:tr w:rsidR="00E322E0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BA0FAF" w:rsidRDefault="008A45FE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 xml:space="preserve"> для определения </w:t>
            </w:r>
            <w:proofErr w:type="spellStart"/>
            <w:r w:rsidRPr="00BA0FAF">
              <w:rPr>
                <w:lang w:eastAsia="en-US"/>
              </w:rPr>
              <w:t>протромбинового</w:t>
            </w:r>
            <w:proofErr w:type="spellEnd"/>
            <w:r w:rsidRPr="00BA0FAF">
              <w:rPr>
                <w:lang w:eastAsia="en-US"/>
              </w:rPr>
              <w:t xml:space="preserve"> времени для анализатора коагуляции OCG-102, закрытого типа</w:t>
            </w:r>
          </w:p>
          <w:p w:rsidR="00E322E0" w:rsidRPr="00BA0FAF" w:rsidRDefault="00E322E0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127654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 w:rsidRPr="00127654">
              <w:rPr>
                <w:b/>
                <w:lang w:eastAsia="en-US"/>
              </w:rPr>
              <w:t>Тест-полоски</w:t>
            </w:r>
            <w:proofErr w:type="gramEnd"/>
            <w:r w:rsidRPr="00127654">
              <w:rPr>
                <w:b/>
                <w:lang w:eastAsia="en-US"/>
              </w:rPr>
              <w:t xml:space="preserve"> для определения </w:t>
            </w:r>
            <w:proofErr w:type="spellStart"/>
            <w:r w:rsidRPr="00127654">
              <w:rPr>
                <w:b/>
                <w:lang w:eastAsia="en-US"/>
              </w:rPr>
              <w:t>протромбинового</w:t>
            </w:r>
            <w:proofErr w:type="spellEnd"/>
            <w:r w:rsidRPr="00127654">
              <w:rPr>
                <w:b/>
                <w:lang w:eastAsia="en-US"/>
              </w:rPr>
              <w:t xml:space="preserve"> времени для анализатора коагуляции OCG-102, закрытого типа</w:t>
            </w:r>
            <w:r w:rsidR="00127654" w:rsidRPr="00127654">
              <w:rPr>
                <w:b/>
                <w:lang w:eastAsia="en-US"/>
              </w:rPr>
              <w:t>.</w:t>
            </w:r>
          </w:p>
          <w:p w:rsidR="00E322E0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Специальная</w:t>
            </w:r>
            <w:proofErr w:type="gramEnd"/>
            <w:r w:rsidRPr="00BA0FAF">
              <w:rPr>
                <w:lang w:eastAsia="en-US"/>
              </w:rPr>
              <w:t xml:space="preserve"> пластиковая тест-полоска для количественного определения </w:t>
            </w:r>
            <w:proofErr w:type="spellStart"/>
            <w:r w:rsidRPr="00BA0FAF">
              <w:rPr>
                <w:lang w:eastAsia="en-US"/>
              </w:rPr>
              <w:t>протромбинового</w:t>
            </w:r>
            <w:proofErr w:type="spellEnd"/>
            <w:r w:rsidRPr="00BA0FAF">
              <w:rPr>
                <w:lang w:eastAsia="en-US"/>
              </w:rPr>
              <w:t xml:space="preserve"> времени и МНО в цельной цитратной крови. </w:t>
            </w:r>
            <w:proofErr w:type="gramStart"/>
            <w:r w:rsidRPr="00BA0FAF">
              <w:rPr>
                <w:lang w:eastAsia="en-US"/>
              </w:rPr>
              <w:t>Тест-полоска должна быть снабжена штрих-кодом совместимым со сканером анализатора коагуляции закрытого типа OCG-102.</w:t>
            </w:r>
            <w:proofErr w:type="gramEnd"/>
            <w:r w:rsidRPr="00BA0FAF">
              <w:rPr>
                <w:lang w:eastAsia="en-US"/>
              </w:rPr>
              <w:t xml:space="preserve"> На </w:t>
            </w:r>
            <w:proofErr w:type="gramStart"/>
            <w:r w:rsidRPr="00BA0FAF">
              <w:rPr>
                <w:lang w:eastAsia="en-US"/>
              </w:rPr>
              <w:t>тест-полоске</w:t>
            </w:r>
            <w:proofErr w:type="gramEnd"/>
            <w:r w:rsidRPr="00BA0FAF">
              <w:rPr>
                <w:lang w:eastAsia="en-US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</w:t>
            </w:r>
            <w:r w:rsidRPr="00BA0FAF">
              <w:rPr>
                <w:lang w:eastAsia="en-US"/>
              </w:rPr>
              <w:lastRenderedPageBreak/>
              <w:t xml:space="preserve">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BA0FAF" w:rsidRDefault="00FB0129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lastRenderedPageBreak/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BA0FAF" w:rsidRDefault="00FB0129" w:rsidP="00127654">
            <w:pPr>
              <w:pStyle w:val="a3"/>
              <w:rPr>
                <w:lang w:eastAsia="en-US"/>
              </w:rPr>
            </w:pPr>
          </w:p>
          <w:p w:rsidR="00FB0129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5</w:t>
            </w:r>
          </w:p>
          <w:p w:rsidR="00E322E0" w:rsidRPr="00BA0FAF" w:rsidRDefault="00E322E0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2E0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34 000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8FD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BA0FAF" w:rsidRDefault="003815CC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</w:t>
            </w:r>
            <w:r w:rsidR="00E322E0"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22E0" w:rsidRPr="00BA0FAF" w:rsidRDefault="00FB0129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</w:t>
            </w:r>
            <w:r w:rsidR="00A51FBB"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договора</w:t>
            </w: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51FBB"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r w:rsidR="00E322E0"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lastRenderedPageBreak/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 xml:space="preserve"> для определения АПТВ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127654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 w:rsidRPr="00127654">
              <w:rPr>
                <w:b/>
                <w:lang w:eastAsia="en-US"/>
              </w:rPr>
              <w:t>Тест-полоски</w:t>
            </w:r>
            <w:proofErr w:type="gramEnd"/>
            <w:r w:rsidRPr="00127654">
              <w:rPr>
                <w:b/>
                <w:lang w:eastAsia="en-US"/>
              </w:rPr>
              <w:t xml:space="preserve"> для определения АПТВ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Специальная</w:t>
            </w:r>
            <w:proofErr w:type="gramEnd"/>
            <w:r w:rsidRPr="00BA0FAF">
              <w:rPr>
                <w:lang w:eastAsia="en-US"/>
              </w:rPr>
              <w:t xml:space="preserve"> пластиковая тест-полоска для количественного определения АПТВ в цельной цитратной крови. </w:t>
            </w:r>
            <w:proofErr w:type="gramStart"/>
            <w:r w:rsidRPr="00BA0FAF">
              <w:rPr>
                <w:lang w:eastAsia="en-US"/>
              </w:rPr>
              <w:t>Тест-полоска должна быть снабжена штрих-кодом совместимым со сканером анализатора коагуляции закрытого типа OCG-102.</w:t>
            </w:r>
            <w:proofErr w:type="gramEnd"/>
            <w:r w:rsidRPr="00BA0FAF">
              <w:rPr>
                <w:lang w:eastAsia="en-US"/>
              </w:rPr>
              <w:t xml:space="preserve"> На </w:t>
            </w:r>
            <w:proofErr w:type="gramStart"/>
            <w:r w:rsidRPr="00BA0FAF">
              <w:rPr>
                <w:lang w:eastAsia="en-US"/>
              </w:rPr>
              <w:t>тест-полоске</w:t>
            </w:r>
            <w:proofErr w:type="gramEnd"/>
            <w:r w:rsidRPr="00BA0FAF">
              <w:rPr>
                <w:lang w:eastAsia="en-US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34 000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170 000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 xml:space="preserve"> для определения концентрации фибриногена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127654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proofErr w:type="gramStart"/>
            <w:r w:rsidRPr="00127654">
              <w:rPr>
                <w:b/>
                <w:lang w:eastAsia="en-US"/>
              </w:rPr>
              <w:t>Тест-полоски</w:t>
            </w:r>
            <w:proofErr w:type="gramEnd"/>
            <w:r w:rsidRPr="00127654">
              <w:rPr>
                <w:b/>
                <w:lang w:eastAsia="en-US"/>
              </w:rPr>
              <w:t xml:space="preserve"> для определения концентрации фибриногена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Специальная пластиковая тест-полоска для количественного определения концентрации фибриногена в цельной цитратной крови. </w:t>
            </w:r>
            <w:proofErr w:type="gramStart"/>
            <w:r w:rsidRPr="00BA0FAF">
              <w:rPr>
                <w:lang w:eastAsia="en-US"/>
              </w:rPr>
              <w:t>Тест-полоска должна быть снабжена штрих-кодом совместимым со сканером анализатора коагуляции закрытого типа OCG-102.</w:t>
            </w:r>
            <w:proofErr w:type="gramEnd"/>
            <w:r w:rsidRPr="00BA0FAF">
              <w:rPr>
                <w:lang w:eastAsia="en-US"/>
              </w:rPr>
              <w:t xml:space="preserve"> На </w:t>
            </w:r>
            <w:proofErr w:type="gramStart"/>
            <w:r w:rsidRPr="00BA0FAF">
              <w:rPr>
                <w:lang w:eastAsia="en-US"/>
              </w:rPr>
              <w:t>тест-полоске</w:t>
            </w:r>
            <w:proofErr w:type="gramEnd"/>
            <w:r w:rsidRPr="00BA0FAF">
              <w:rPr>
                <w:lang w:eastAsia="en-US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</w:t>
            </w:r>
            <w:r w:rsidRPr="00BA0FAF">
              <w:rPr>
                <w:lang w:eastAsia="en-US"/>
              </w:rPr>
              <w:lastRenderedPageBreak/>
              <w:t xml:space="preserve">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lastRenderedPageBreak/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36 500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182 500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lastRenderedPageBreak/>
              <w:t>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 xml:space="preserve"> для определения </w:t>
            </w:r>
            <w:proofErr w:type="spellStart"/>
            <w:r w:rsidRPr="00BA0FAF">
              <w:rPr>
                <w:lang w:eastAsia="en-US"/>
              </w:rPr>
              <w:t>тромбинового</w:t>
            </w:r>
            <w:proofErr w:type="spellEnd"/>
            <w:r w:rsidRPr="00BA0FAF">
              <w:rPr>
                <w:lang w:eastAsia="en-US"/>
              </w:rPr>
              <w:t xml:space="preserve"> времени для анализатора коагуляции OCG-102, закрытого типа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Тест-полоски для определения </w:t>
            </w:r>
            <w:proofErr w:type="spellStart"/>
            <w:r w:rsidRPr="00BA0FAF">
              <w:rPr>
                <w:lang w:eastAsia="en-US"/>
              </w:rPr>
              <w:t>тромбинового</w:t>
            </w:r>
            <w:proofErr w:type="spellEnd"/>
            <w:r w:rsidRPr="00BA0FAF">
              <w:rPr>
                <w:lang w:eastAsia="en-US"/>
              </w:rPr>
              <w:t xml:space="preserve"> времени </w:t>
            </w:r>
            <w:proofErr w:type="gramStart"/>
            <w:r w:rsidRPr="00BA0FAF">
              <w:rPr>
                <w:lang w:eastAsia="en-US"/>
              </w:rPr>
              <w:t>Специальная</w:t>
            </w:r>
            <w:proofErr w:type="gramEnd"/>
            <w:r w:rsidRPr="00BA0FAF">
              <w:rPr>
                <w:lang w:eastAsia="en-US"/>
              </w:rPr>
              <w:t xml:space="preserve"> пластиковая тест-полоска для количественного определения </w:t>
            </w:r>
            <w:proofErr w:type="spellStart"/>
            <w:r w:rsidRPr="00BA0FAF">
              <w:rPr>
                <w:lang w:eastAsia="en-US"/>
              </w:rPr>
              <w:t>тромбинового</w:t>
            </w:r>
            <w:proofErr w:type="spellEnd"/>
            <w:r w:rsidRPr="00BA0FAF">
              <w:rPr>
                <w:lang w:eastAsia="en-US"/>
              </w:rPr>
              <w:t xml:space="preserve"> в цельной цитратной крови. </w:t>
            </w:r>
            <w:proofErr w:type="gramStart"/>
            <w:r w:rsidRPr="00BA0FAF">
              <w:rPr>
                <w:lang w:eastAsia="en-US"/>
              </w:rPr>
              <w:t>Тест-полоска должна быть снабжена штрих-кодом совместимым со сканером анализатора коагуляции закрытого типа OCG-102.</w:t>
            </w:r>
            <w:proofErr w:type="gramEnd"/>
            <w:r w:rsidRPr="00BA0FAF">
              <w:rPr>
                <w:lang w:eastAsia="en-US"/>
              </w:rPr>
              <w:t xml:space="preserve"> На </w:t>
            </w:r>
            <w:proofErr w:type="gramStart"/>
            <w:r w:rsidRPr="00BA0FAF">
              <w:rPr>
                <w:lang w:eastAsia="en-US"/>
              </w:rPr>
              <w:t>тест-полоске</w:t>
            </w:r>
            <w:proofErr w:type="gramEnd"/>
            <w:r w:rsidRPr="00BA0FAF">
              <w:rPr>
                <w:lang w:eastAsia="en-US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gramStart"/>
            <w:r w:rsidRPr="00BA0FAF">
              <w:rPr>
                <w:lang w:eastAsia="en-US"/>
              </w:rPr>
              <w:t>тест-полоски</w:t>
            </w:r>
            <w:proofErr w:type="gramEnd"/>
            <w:r w:rsidRPr="00BA0FAF">
              <w:rPr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38 100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190 500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t>5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Контрольный материал для </w:t>
            </w:r>
            <w:proofErr w:type="spellStart"/>
            <w:r w:rsidRPr="00BA0FAF">
              <w:rPr>
                <w:lang w:eastAsia="en-US"/>
              </w:rPr>
              <w:t>клоттинговых</w:t>
            </w:r>
            <w:proofErr w:type="spellEnd"/>
            <w:r w:rsidRPr="00BA0FAF">
              <w:rPr>
                <w:lang w:eastAsia="en-US"/>
              </w:rPr>
              <w:t xml:space="preserve"> тестов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127654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 xml:space="preserve">Контрольный материал для </w:t>
            </w:r>
            <w:proofErr w:type="spellStart"/>
            <w:r w:rsidRPr="00127654">
              <w:rPr>
                <w:b/>
                <w:lang w:eastAsia="en-US"/>
              </w:rPr>
              <w:t>клоттинговых</w:t>
            </w:r>
            <w:proofErr w:type="spellEnd"/>
            <w:r w:rsidRPr="00127654">
              <w:rPr>
                <w:b/>
                <w:lang w:eastAsia="en-US"/>
              </w:rPr>
              <w:t xml:space="preserve"> тестов для анализатора коагуляции OCG-102,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Специальный контрольный материал для проведения QC </w:t>
            </w:r>
            <w:proofErr w:type="spellStart"/>
            <w:r w:rsidRPr="00BA0FAF">
              <w:rPr>
                <w:lang w:eastAsia="en-US"/>
              </w:rPr>
              <w:t>клоттинговых</w:t>
            </w:r>
            <w:proofErr w:type="spellEnd"/>
            <w:r w:rsidRPr="00BA0FAF">
              <w:rPr>
                <w:lang w:eastAsia="en-US"/>
              </w:rPr>
              <w:t xml:space="preserve"> тестов при выполнении исследований с помощью </w:t>
            </w:r>
            <w:proofErr w:type="gramStart"/>
            <w:r w:rsidRPr="00BA0FAF">
              <w:rPr>
                <w:lang w:eastAsia="en-US"/>
              </w:rPr>
              <w:t>тест-полосок</w:t>
            </w:r>
            <w:proofErr w:type="gramEnd"/>
            <w:r w:rsidRPr="00BA0FAF">
              <w:rPr>
                <w:lang w:eastAsia="en-US"/>
              </w:rPr>
              <w:t xml:space="preserve"> на анализаторе коагуляции закрытого типа OCG-102. Контрольный материал </w:t>
            </w:r>
            <w:proofErr w:type="gramStart"/>
            <w:r w:rsidRPr="00BA0FAF">
              <w:rPr>
                <w:lang w:eastAsia="en-US"/>
              </w:rPr>
              <w:t>представляет из себя</w:t>
            </w:r>
            <w:proofErr w:type="gramEnd"/>
            <w:r w:rsidRPr="00BA0FAF">
              <w:rPr>
                <w:lang w:eastAsia="en-US"/>
              </w:rPr>
              <w:t xml:space="preserve"> плазму со специальной обработкой цитратом натрия. </w:t>
            </w:r>
            <w:proofErr w:type="gramStart"/>
            <w:r w:rsidRPr="00BA0FAF">
              <w:rPr>
                <w:lang w:eastAsia="en-US"/>
              </w:rPr>
              <w:t>Контроль должен быть двухуровневым и состоять из двух флаконов с нормальным и патологическим диапазонами.</w:t>
            </w:r>
            <w:proofErr w:type="gramEnd"/>
            <w:r w:rsidRPr="00BA0FAF">
              <w:rPr>
                <w:lang w:eastAsia="en-US"/>
              </w:rPr>
              <w:t xml:space="preserve"> Обязательное наличие аттестованных </w:t>
            </w:r>
            <w:proofErr w:type="spellStart"/>
            <w:r w:rsidRPr="00BA0FAF">
              <w:rPr>
                <w:lang w:eastAsia="en-US"/>
              </w:rPr>
              <w:t>референтных</w:t>
            </w:r>
            <w:proofErr w:type="spellEnd"/>
            <w:r w:rsidRPr="00BA0FAF">
              <w:rPr>
                <w:lang w:eastAsia="en-US"/>
              </w:rPr>
              <w:t xml:space="preserve"> значений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упаковка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88 000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88 000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B0129" w:rsidRPr="00BA0FAF" w:rsidTr="00127654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129" w:rsidRPr="00BA0FAF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BA0FAF">
              <w:rPr>
                <w:b/>
                <w:lang w:eastAsia="en-US"/>
              </w:rPr>
              <w:lastRenderedPageBreak/>
              <w:t>Диагностические реагенты для автоматического биохимического анализатора закрытого типа BS-200E, закрытого типа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t>6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Диагностический набор реагентов для определения Ревматоидного фактора с калибратором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127654" w:rsidRDefault="00BA0FAF" w:rsidP="00127654">
            <w:pPr>
              <w:pStyle w:val="a3"/>
              <w:jc w:val="center"/>
              <w:rPr>
                <w:b/>
                <w:lang w:eastAsia="en-US"/>
              </w:rPr>
            </w:pPr>
            <w:r w:rsidRPr="00127654">
              <w:rPr>
                <w:b/>
                <w:lang w:eastAsia="en-US"/>
              </w:rPr>
              <w:t>Для автоматического биохимического анализатора BS430  закрытого типа</w:t>
            </w:r>
          </w:p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Двухкомпонентный набор реагентов для определения RF методом «</w:t>
            </w:r>
            <w:proofErr w:type="spellStart"/>
            <w:r w:rsidRPr="00BA0FAF">
              <w:rPr>
                <w:lang w:eastAsia="en-US"/>
              </w:rPr>
              <w:t>C&amp;q</w:t>
            </w:r>
            <w:proofErr w:type="spellEnd"/>
            <w:r w:rsidRPr="00BA0FAF">
              <w:rPr>
                <w:lang w:eastAsia="en-US"/>
              </w:rPr>
              <w:t xml:space="preserve">». Объем рабочего раствора не менее 55мл.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A0FAF">
              <w:rPr>
                <w:lang w:eastAsia="en-US"/>
              </w:rPr>
              <w:t>реагентной</w:t>
            </w:r>
            <w:proofErr w:type="spellEnd"/>
            <w:r w:rsidRPr="00BA0FAF">
              <w:rPr>
                <w:lang w:eastAsia="en-US"/>
              </w:rPr>
              <w:t xml:space="preserve"> карусели анализатора и снабжены специальным </w:t>
            </w:r>
            <w:proofErr w:type="gramStart"/>
            <w:r w:rsidRPr="00BA0FAF">
              <w:rPr>
                <w:lang w:eastAsia="en-US"/>
              </w:rPr>
              <w:t>штрих-кодом</w:t>
            </w:r>
            <w:proofErr w:type="gramEnd"/>
            <w:r w:rsidRPr="00BA0FAF">
              <w:rPr>
                <w:lang w:eastAsia="en-US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A0FAF">
              <w:rPr>
                <w:lang w:eastAsia="en-US"/>
              </w:rPr>
              <w:t>мультисывороток</w:t>
            </w:r>
            <w:proofErr w:type="spellEnd"/>
            <w:r w:rsidRPr="00BA0FAF">
              <w:rPr>
                <w:lang w:eastAsia="en-US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143 720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287 440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t>7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C96" w:rsidRPr="00BA0FAF" w:rsidRDefault="00BA0FAF" w:rsidP="00596C96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Пипетка дозатора Black , переменного объема 10- 100 </w:t>
            </w:r>
            <w:proofErr w:type="spellStart"/>
            <w:r w:rsidRPr="00BA0FAF">
              <w:rPr>
                <w:lang w:eastAsia="en-US"/>
              </w:rPr>
              <w:t>мкл</w:t>
            </w:r>
            <w:proofErr w:type="spellEnd"/>
            <w:r w:rsidR="00596C96">
              <w:rPr>
                <w:lang w:eastAsia="en-US"/>
              </w:rPr>
              <w:t xml:space="preserve"> одноканальный</w:t>
            </w:r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164 520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329 040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BA0FAF" w:rsidRPr="00BA0FAF" w:rsidTr="00127654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11"/>
              <w:jc w:val="center"/>
            </w:pPr>
            <w:r w:rsidRPr="00BA0FAF">
              <w:t>8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 xml:space="preserve">Пипетка дозатора Digital , переменного объема 5-50 </w:t>
            </w:r>
            <w:proofErr w:type="spellStart"/>
            <w:r w:rsidRPr="00BA0FAF">
              <w:rPr>
                <w:lang w:eastAsia="en-US"/>
              </w:rPr>
              <w:t>мкл</w:t>
            </w:r>
            <w:proofErr w:type="spellEnd"/>
            <w:r w:rsidR="00596C96">
              <w:rPr>
                <w:lang w:eastAsia="en-US"/>
              </w:rPr>
              <w:t xml:space="preserve"> </w:t>
            </w:r>
            <w:r w:rsidR="00596C96">
              <w:rPr>
                <w:lang w:eastAsia="en-US"/>
              </w:rPr>
              <w:lastRenderedPageBreak/>
              <w:t>одноканальный</w:t>
            </w:r>
            <w:bookmarkStart w:id="0" w:name="_GoBack"/>
            <w:bookmarkEnd w:id="0"/>
          </w:p>
        </w:tc>
        <w:tc>
          <w:tcPr>
            <w:tcW w:w="5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proofErr w:type="spellStart"/>
            <w:proofErr w:type="gramStart"/>
            <w:r w:rsidRPr="00BA0FAF"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286 740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pStyle w:val="a3"/>
              <w:jc w:val="center"/>
              <w:rPr>
                <w:lang w:eastAsia="en-US"/>
              </w:rPr>
            </w:pPr>
            <w:r w:rsidRPr="00BA0FAF">
              <w:rPr>
                <w:lang w:eastAsia="en-US"/>
              </w:rPr>
              <w:t>573 480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0FAF" w:rsidRPr="00BA0FAF" w:rsidRDefault="00BA0FAF" w:rsidP="001276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После подписания договора по заявке </w:t>
            </w:r>
            <w:r w:rsidRPr="00BA0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B0129">
        <w:rPr>
          <w:sz w:val="24"/>
          <w:szCs w:val="24"/>
        </w:rPr>
        <w:t>2</w:t>
      </w:r>
      <w:r w:rsidR="00500ABA">
        <w:rPr>
          <w:sz w:val="24"/>
          <w:szCs w:val="24"/>
        </w:rPr>
        <w:t xml:space="preserve"> </w:t>
      </w:r>
      <w:r w:rsidR="00596C96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FB0129">
        <w:rPr>
          <w:sz w:val="24"/>
          <w:szCs w:val="24"/>
        </w:rPr>
        <w:t>2</w:t>
      </w:r>
      <w:r w:rsidR="00500ABA">
        <w:rPr>
          <w:sz w:val="24"/>
          <w:szCs w:val="24"/>
        </w:rPr>
        <w:t xml:space="preserve"> </w:t>
      </w:r>
      <w:r w:rsidR="00596C96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p w:rsidR="00A74BBB" w:rsidRDefault="00A74BBB"/>
    <w:p w:rsidR="00A74BBB" w:rsidRDefault="00A74BBB"/>
    <w:p w:rsidR="00A74BBB" w:rsidRDefault="00A74BBB"/>
    <w:p w:rsidR="00A74BBB" w:rsidRDefault="00A74BBB"/>
    <w:p w:rsidR="00A74BBB" w:rsidRDefault="00A74BBB"/>
    <w:p w:rsidR="00A74BBB" w:rsidRDefault="00A74BBB"/>
    <w:p w:rsidR="00A74BBB" w:rsidRDefault="00A74BBB"/>
    <w:sectPr w:rsidR="00A74BBB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127654"/>
    <w:rsid w:val="002D6991"/>
    <w:rsid w:val="00314A62"/>
    <w:rsid w:val="0033325E"/>
    <w:rsid w:val="003428FD"/>
    <w:rsid w:val="003815CC"/>
    <w:rsid w:val="00441DAD"/>
    <w:rsid w:val="00500ABA"/>
    <w:rsid w:val="00596C96"/>
    <w:rsid w:val="006E3873"/>
    <w:rsid w:val="008A45FE"/>
    <w:rsid w:val="00936555"/>
    <w:rsid w:val="009B2DD9"/>
    <w:rsid w:val="009E163E"/>
    <w:rsid w:val="00A51FBB"/>
    <w:rsid w:val="00A74BBB"/>
    <w:rsid w:val="00B06541"/>
    <w:rsid w:val="00BA0FAF"/>
    <w:rsid w:val="00D821CC"/>
    <w:rsid w:val="00E322E0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B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2022-02-23T09:56:00Z</cp:lastPrinted>
  <dcterms:created xsi:type="dcterms:W3CDTF">2022-01-24T07:24:00Z</dcterms:created>
  <dcterms:modified xsi:type="dcterms:W3CDTF">2022-02-23T10:35:00Z</dcterms:modified>
</cp:coreProperties>
</file>