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00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312BBE" w:rsidTr="0035603E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312BBE" w:rsidRDefault="00312BBE" w:rsidP="0035603E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№3</w:t>
            </w: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09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.06.2021 года </w:t>
            </w:r>
          </w:p>
          <w:p w:rsidR="00312BBE" w:rsidRDefault="00312BBE" w:rsidP="0035603E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30.10.2009 № 1729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312BBE" w:rsidTr="0035603E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312BBE" w:rsidRDefault="00312BBE" w:rsidP="0035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312BBE" w:rsidTr="0035603E">
        <w:trPr>
          <w:trHeight w:val="510"/>
        </w:trPr>
        <w:tc>
          <w:tcPr>
            <w:tcW w:w="14760" w:type="dxa"/>
            <w:vAlign w:val="bottom"/>
            <w:hideMark/>
          </w:tcPr>
          <w:p w:rsidR="00312BBE" w:rsidRDefault="00312BBE" w:rsidP="00356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312BBE" w:rsidRDefault="00312BBE" w:rsidP="00356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312BBE" w:rsidRDefault="00312BBE" w:rsidP="00312BBE">
      <w:pPr>
        <w:pStyle w:val="1"/>
        <w:spacing w:before="0" w:beforeAutospacing="0" w:after="0" w:afterAutospacing="0"/>
        <w:contextualSpacing/>
        <w:jc w:val="both"/>
        <w:rPr>
          <w:b w:val="0"/>
          <w:sz w:val="22"/>
          <w:szCs w:val="22"/>
        </w:rPr>
      </w:pPr>
    </w:p>
    <w:tbl>
      <w:tblPr>
        <w:tblStyle w:val="a8"/>
        <w:tblW w:w="151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4534"/>
        <w:gridCol w:w="992"/>
        <w:gridCol w:w="851"/>
        <w:gridCol w:w="1559"/>
        <w:gridCol w:w="1701"/>
        <w:gridCol w:w="2410"/>
        <w:gridCol w:w="2410"/>
      </w:tblGrid>
      <w:tr w:rsidR="00312BBE" w:rsidTr="0035603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BBE" w:rsidRDefault="00312BBE" w:rsidP="0035603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лота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BBE" w:rsidRDefault="00312BBE" w:rsidP="0035603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BBE" w:rsidRDefault="00312BBE" w:rsidP="0035603E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измер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BBE" w:rsidRDefault="00312BBE" w:rsidP="0035603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BBE" w:rsidRDefault="00312BBE" w:rsidP="0035603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за ед.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BBE" w:rsidRDefault="00312BBE" w:rsidP="0035603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proofErr w:type="gramStart"/>
            <w:r>
              <w:rPr>
                <w:sz w:val="22"/>
                <w:szCs w:val="22"/>
              </w:rPr>
              <w:t>сумма</w:t>
            </w:r>
            <w:proofErr w:type="gramEnd"/>
            <w:r>
              <w:rPr>
                <w:sz w:val="22"/>
                <w:szCs w:val="22"/>
              </w:rPr>
              <w:t xml:space="preserve"> утвержденная для закупки, в тенге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BBE" w:rsidRDefault="00312BBE" w:rsidP="0035603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поставки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BBE" w:rsidRDefault="00312BBE" w:rsidP="0035603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 условия поставки</w:t>
            </w:r>
          </w:p>
        </w:tc>
      </w:tr>
      <w:tr w:rsidR="00312BBE" w:rsidTr="0035603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BBE" w:rsidRDefault="00312BBE" w:rsidP="003560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BBE" w:rsidRPr="00312BBE" w:rsidRDefault="00312BBE" w:rsidP="0035603E">
            <w:pPr>
              <w:rPr>
                <w:rFonts w:ascii="Times New Roman" w:eastAsia="Times New Roman" w:hAnsi="Times New Roman" w:cs="Times New Roman"/>
              </w:rPr>
            </w:pPr>
            <w:r w:rsidRPr="00312BBE">
              <w:rPr>
                <w:rFonts w:ascii="Times New Roman" w:eastAsia="Times New Roman" w:hAnsi="Times New Roman" w:cs="Times New Roman"/>
              </w:rPr>
              <w:t>Канюля  назальная для кислорода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BBE" w:rsidRDefault="00312BBE" w:rsidP="0035603E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BBE" w:rsidRDefault="00312BBE" w:rsidP="0035603E">
            <w:pPr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2BBE" w:rsidRDefault="00312BBE" w:rsidP="0035603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2BBE" w:rsidRDefault="00F60EF6" w:rsidP="0035603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3900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BBE" w:rsidRDefault="00312BBE" w:rsidP="0035603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еребрянск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BBE" w:rsidRDefault="00312BBE" w:rsidP="0035603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 заявке заказчика в течение 2021 года</w:t>
            </w:r>
          </w:p>
        </w:tc>
      </w:tr>
    </w:tbl>
    <w:p w:rsidR="00312BBE" w:rsidRDefault="00312BBE" w:rsidP="00312BBE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312BBE" w:rsidRDefault="00312BBE" w:rsidP="00312BBE">
      <w:pPr>
        <w:pStyle w:val="1"/>
        <w:shd w:val="clear" w:color="auto" w:fill="FFFFFF" w:themeFill="background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312BBE" w:rsidRDefault="00312BBE" w:rsidP="00312BBE">
      <w:pPr>
        <w:pStyle w:val="1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312BBE" w:rsidRDefault="00312BBE" w:rsidP="00312BBE">
      <w:pPr>
        <w:pStyle w:val="1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312BBE" w:rsidRDefault="00312BBE" w:rsidP="00312BBE">
      <w:pPr>
        <w:pStyle w:val="1"/>
        <w:shd w:val="clear" w:color="auto" w:fill="FFFFFF" w:themeFill="background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17  </w:t>
      </w:r>
      <w:r>
        <w:rPr>
          <w:sz w:val="24"/>
          <w:szCs w:val="24"/>
          <w:lang w:val="kk-KZ"/>
        </w:rPr>
        <w:t>июня</w:t>
      </w:r>
      <w:r>
        <w:rPr>
          <w:sz w:val="24"/>
          <w:szCs w:val="24"/>
        </w:rPr>
        <w:t xml:space="preserve">  2021 года по адресу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еребрянск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ул.Мира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312BBE" w:rsidRDefault="00312BBE" w:rsidP="00312BBE">
      <w:pPr>
        <w:pStyle w:val="1"/>
        <w:shd w:val="clear" w:color="auto" w:fill="FFFFFF" w:themeFill="background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00 минут 17 </w:t>
      </w:r>
      <w:r>
        <w:rPr>
          <w:sz w:val="24"/>
          <w:szCs w:val="24"/>
          <w:lang w:val="kk-KZ"/>
        </w:rPr>
        <w:t>июня</w:t>
      </w:r>
      <w:r>
        <w:rPr>
          <w:sz w:val="24"/>
          <w:szCs w:val="24"/>
        </w:rPr>
        <w:t xml:space="preserve">  2021 года по адресу Серебрянск,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312BBE" w:rsidRDefault="00312BBE" w:rsidP="00312BBE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BBE" w:rsidRDefault="00312BBE" w:rsidP="00312BBE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312BBE" w:rsidRDefault="00312BBE" w:rsidP="00312BBE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4"/>
          <w:szCs w:val="24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312BBE" w:rsidRDefault="00312BBE" w:rsidP="00312BBE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312BBE" w:rsidRDefault="00312BBE" w:rsidP="00312BBE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BBE" w:rsidRDefault="00312BBE" w:rsidP="00312BB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312BBE" w:rsidRDefault="00312BBE" w:rsidP="00312B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4"/>
          <w:szCs w:val="24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4"/>
          <w:szCs w:val="24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312BBE" w:rsidRDefault="00312BBE" w:rsidP="00312B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312BBE" w:rsidRDefault="00312BBE" w:rsidP="00312B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312BBE" w:rsidRDefault="00312BBE" w:rsidP="00312B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>
        <w:rPr>
          <w:rFonts w:ascii="Times New Roman" w:hAnsi="Times New Roman" w:cs="Times New Roman"/>
          <w:sz w:val="24"/>
          <w:szCs w:val="24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312BBE" w:rsidRDefault="00312BBE" w:rsidP="00312B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312BBE" w:rsidRPr="00331EA6" w:rsidRDefault="00312BBE" w:rsidP="00312B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D80BB7" w:rsidRDefault="00D80BB7"/>
    <w:sectPr w:rsidR="00D80BB7" w:rsidSect="00331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78" w:rsidRDefault="00000078" w:rsidP="00312BBE">
      <w:pPr>
        <w:spacing w:after="0" w:line="240" w:lineRule="auto"/>
      </w:pPr>
      <w:r>
        <w:separator/>
      </w:r>
    </w:p>
  </w:endnote>
  <w:endnote w:type="continuationSeparator" w:id="0">
    <w:p w:rsidR="00000078" w:rsidRDefault="00000078" w:rsidP="00312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78" w:rsidRDefault="00000078" w:rsidP="00312BBE">
      <w:pPr>
        <w:spacing w:after="0" w:line="240" w:lineRule="auto"/>
      </w:pPr>
      <w:r>
        <w:separator/>
      </w:r>
    </w:p>
  </w:footnote>
  <w:footnote w:type="continuationSeparator" w:id="0">
    <w:p w:rsidR="00000078" w:rsidRDefault="00000078" w:rsidP="00312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E9"/>
    <w:rsid w:val="00000078"/>
    <w:rsid w:val="00312BBE"/>
    <w:rsid w:val="008E07E9"/>
    <w:rsid w:val="00D80BB7"/>
    <w:rsid w:val="00F6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B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12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BB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12BBE"/>
  </w:style>
  <w:style w:type="paragraph" w:styleId="a5">
    <w:name w:val="footer"/>
    <w:basedOn w:val="a"/>
    <w:link w:val="a6"/>
    <w:uiPriority w:val="99"/>
    <w:unhideWhenUsed/>
    <w:rsid w:val="00312BB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12BBE"/>
  </w:style>
  <w:style w:type="character" w:customStyle="1" w:styleId="10">
    <w:name w:val="Заголовок 1 Знак"/>
    <w:basedOn w:val="a0"/>
    <w:link w:val="1"/>
    <w:uiPriority w:val="9"/>
    <w:rsid w:val="00312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31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31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12BB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B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12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BB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12BBE"/>
  </w:style>
  <w:style w:type="paragraph" w:styleId="a5">
    <w:name w:val="footer"/>
    <w:basedOn w:val="a"/>
    <w:link w:val="a6"/>
    <w:uiPriority w:val="99"/>
    <w:unhideWhenUsed/>
    <w:rsid w:val="00312BB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12BBE"/>
  </w:style>
  <w:style w:type="character" w:customStyle="1" w:styleId="10">
    <w:name w:val="Заголовок 1 Знак"/>
    <w:basedOn w:val="a0"/>
    <w:link w:val="1"/>
    <w:uiPriority w:val="9"/>
    <w:rsid w:val="00312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31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31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12BB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2021-06-09T04:22:00Z</dcterms:created>
  <dcterms:modified xsi:type="dcterms:W3CDTF">2021-06-09T04:37:00Z</dcterms:modified>
</cp:coreProperties>
</file>